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transformative impact of AI in the fintech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application of Artificial Intelligence (AI) within the financial technology (fintech) sector is experiencing unprecedented growth, with the global market estimated to be valued at approximately US$22.5 billion in 2023. Projections indicate that this figure could soar to US$79.4 billion by 2030, representing a compound annual growth rate (CAGR) of 19.8% over this period. This significant expansion is attributed to various factors, including technological advancements, evolving consumer expectations, and heightened security measures necessitated by increasing cyber threats.</w:t>
      </w:r>
      <w:r/>
    </w:p>
    <w:p>
      <w:r/>
      <w:r>
        <w:t>AI is fundamentally transforming the financial services landscape. Financial institutions are increasingly utilising AI technologies to streamline operations, enhance risk management, and ensure compliance with regulatory standards. Traditional manual processes, often fraught with inefficiencies and human errors, are being replaced with AI-powered algorithms capable of processing substantial datasets in real time. These algorithms not only improve risk assessment but also assist in fraud detection by identifying unusual transaction patterns that could signify fraudulent activity.</w:t>
      </w:r>
      <w:r/>
    </w:p>
    <w:p>
      <w:r/>
      <w:r>
        <w:t>A major force behind the growth of AI in fintech is the rising demand for automation and efficiency. As digital banking and online financial services expand, businesses are seeking AI solutions to manage and analyse vast amounts of financial data securely and efficiently. The advent of AI-powered recommendation engines, virtual assistants, and robo-advisors is in direct response to consumers’ expectations for personalised, convenient financial services. For instance, services like Bank of America's Erica and Capital One's Eno offer users tailored banking experiences by assisting with transactions and financial planning based on individual habits and needs.</w:t>
      </w:r>
      <w:r/>
    </w:p>
    <w:p>
      <w:r/>
      <w:r>
        <w:t>AI is also revolutionising fraud detection and cybersecurity within the financial sector. As cyber threats become increasingly sophisticated, AI systems equipped with machine learning and deep learning capabilities play a crucial role in identifying potential vulnerabilities and fraudulent behaviour in real time. Companies such as Darktrace and Palantir are at the forefront, deploying AI-driven solutions to protect sensitive data and fulfil regulatory obligations. By utilising AI for fraud detection, institutions can not only safeguard their assets but also uphold consumer trust in a rapidly digitising marketplace.</w:t>
      </w:r>
      <w:r/>
    </w:p>
    <w:p>
      <w:r/>
      <w:r>
        <w:t>The report indicates that the solutions component of AI in fintech is projected to grow significantly, expected to reach approximately US$42.9 billion by 2030, with a CAGR of 18.7%. This growth mirrors the uptick in consumer demand for automated solutions and services tailored to individual financial situations. Additionally, the services component is set to increase at an impressive CAGR of 21.2% during the same period.</w:t>
      </w:r>
      <w:r/>
    </w:p>
    <w:p>
      <w:r/>
      <w:r>
        <w:t>Regional analyses reveal that the U.S. market is anticipated to reach US$6.4 billion in 2023, while China's market is expected to experience a substantial growth rate of 19.4%, ultimately reaching US$12.5 billion by 2030. Other regions, including Germany, Canada, Japan, and the broader Asia-Pacific area, also indicate positive growth trends.</w:t>
      </w:r>
      <w:r/>
    </w:p>
    <w:p>
      <w:r/>
      <w:r>
        <w:t>With strategic collaborations between fintech firms and major technology companies such as Amazon Web Services, IBM, and Google further encouraging innovation, AI is establishing itself as an essential element of modern financial ecosystems. This collaborative approach is crucial for addressing the demands for heightened efficiency, enhanced security, and consumer-centric service delivery within the industry.</w:t>
      </w:r>
      <w:r/>
    </w:p>
    <w:p>
      <w:r/>
      <w:r>
        <w:t>The discussed findings underscore the pivotal role that AI is playing in shaping the future of financial services, evidenced by its applications aimed at improving customer interactions, streamlining operations, and fortifying security measures. As the fintech market continues to evolve, the integration of AI is poised to unlock new possibilities for both providers and consumers alike.</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https://www.zionmarketresearch.com/report/artificial-intelligence-in-fintech-market</w:t>
        </w:r>
      </w:hyperlink>
      <w:r>
        <w:t xml:space="preserve"> - Corroborates the growth of the AI in fintech market, projected to reach $42.17 billion by 2030 with a CAGR of nearly 17%, and the role of AI in making financial services more accessible and efficient.</w:t>
      </w:r>
      <w:r/>
    </w:p>
    <w:p>
      <w:pPr>
        <w:pStyle w:val="ListBullet"/>
        <w:spacing w:line="240" w:lineRule="auto"/>
        <w:ind w:left="720"/>
      </w:pPr>
      <w:r/>
      <w:hyperlink r:id="rId11">
        <w:r>
          <w:rPr>
            <w:color w:val="0000EE"/>
            <w:u w:val="single"/>
          </w:rPr>
          <w:t>https://www.snsinsider.com/reports/ai-in-fintech-market-1259</w:t>
        </w:r>
      </w:hyperlink>
      <w:r>
        <w:t xml:space="preserve"> - Supports the growing need for process automation in financial institutions, the dominance of the business analytics and reporting segment, and the significant role of North America in the AI in fintech market.</w:t>
      </w:r>
      <w:r/>
    </w:p>
    <w:p>
      <w:pPr>
        <w:pStyle w:val="ListBullet"/>
        <w:spacing w:line="240" w:lineRule="auto"/>
        <w:ind w:left="720"/>
      </w:pPr>
      <w:r/>
      <w:hyperlink r:id="rId12">
        <w:r>
          <w:rPr>
            <w:color w:val="0000EE"/>
            <w:u w:val="single"/>
          </w:rPr>
          <w:t>https://www.grandviewresearch.com/industry-analysis/generative-ai-fintech-market-report</w:t>
        </w:r>
      </w:hyperlink>
      <w:r>
        <w:t xml:space="preserve"> - Provides details on the growth of generative AI in fintech, its applications in fraud detection and risk management, and the dominance of North America in this market segment.</w:t>
      </w:r>
      <w:r/>
    </w:p>
    <w:p>
      <w:pPr>
        <w:pStyle w:val="ListBullet"/>
        <w:spacing w:line="240" w:lineRule="auto"/>
        <w:ind w:left="720"/>
      </w:pPr>
      <w:r/>
      <w:hyperlink r:id="rId13">
        <w:r>
          <w:rPr>
            <w:color w:val="0000EE"/>
            <w:u w:val="single"/>
          </w:rPr>
          <w:t>https://www.futuremarketinsights.com/reports/ai-in-fintech-market</w:t>
        </w:r>
      </w:hyperlink>
      <w:r>
        <w:t xml:space="preserve"> - Corroborates the expansion of the AI in fintech market from $13.515.7 million in 2024 to $58,701.4 million by 2034, with a CAGR of 15.9%, and highlights the role of AI in enhancing efficiency and security.</w:t>
      </w:r>
      <w:r/>
    </w:p>
    <w:p>
      <w:pPr>
        <w:pStyle w:val="ListBullet"/>
        <w:spacing w:line="240" w:lineRule="auto"/>
        <w:ind w:left="720"/>
      </w:pPr>
      <w:r/>
      <w:hyperlink r:id="rId10">
        <w:r>
          <w:rPr>
            <w:color w:val="0000EE"/>
            <w:u w:val="single"/>
          </w:rPr>
          <w:t>https://www.zionmarketresearch.com/report/artificial-intelligence-in-fintech-market</w:t>
        </w:r>
      </w:hyperlink>
      <w:r>
        <w:t xml:space="preserve"> - Details the replacement of traditional manual processes with AI-powered algorithms for improved risk assessment and fraud detection.</w:t>
      </w:r>
      <w:r/>
    </w:p>
    <w:p>
      <w:pPr>
        <w:pStyle w:val="ListBullet"/>
        <w:spacing w:line="240" w:lineRule="auto"/>
        <w:ind w:left="720"/>
      </w:pPr>
      <w:r/>
      <w:hyperlink r:id="rId11">
        <w:r>
          <w:rPr>
            <w:color w:val="0000EE"/>
            <w:u w:val="single"/>
          </w:rPr>
          <w:t>https://www.snsinsider.com/reports/ai-in-fintech-market-1259</w:t>
        </w:r>
      </w:hyperlink>
      <w:r>
        <w:t xml:space="preserve"> - Supports the use of AI-powered recommendation engines, virtual assistants, and robo-advisors to meet consumer expectations for personalized financial services.</w:t>
      </w:r>
      <w:r/>
    </w:p>
    <w:p>
      <w:pPr>
        <w:pStyle w:val="ListBullet"/>
        <w:spacing w:line="240" w:lineRule="auto"/>
        <w:ind w:left="720"/>
      </w:pPr>
      <w:r/>
      <w:hyperlink r:id="rId12">
        <w:r>
          <w:rPr>
            <w:color w:val="0000EE"/>
            <w:u w:val="single"/>
          </w:rPr>
          <w:t>https://www.grandviewresearch.com/industry-analysis/generative-ai-fintech-market-report</w:t>
        </w:r>
      </w:hyperlink>
      <w:r>
        <w:t xml:space="preserve"> - Highlights the role of AI in fraud detection and cybersecurity, including the use of machine learning and deep learning capabilities to identify potential vulnerabilities.</w:t>
      </w:r>
      <w:r/>
    </w:p>
    <w:p>
      <w:pPr>
        <w:pStyle w:val="ListBullet"/>
        <w:spacing w:line="240" w:lineRule="auto"/>
        <w:ind w:left="720"/>
      </w:pPr>
      <w:r/>
      <w:hyperlink r:id="rId13">
        <w:r>
          <w:rPr>
            <w:color w:val="0000EE"/>
            <w:u w:val="single"/>
          </w:rPr>
          <w:t>https://www.futuremarketinsights.com/reports/ai-in-fintech-market</w:t>
        </w:r>
      </w:hyperlink>
      <w:r>
        <w:t xml:space="preserve"> - Corroborates the significant growth of the solutions and services components of the AI in fintech market, driven by consumer demand for automated and personalized financial services.</w:t>
      </w:r>
      <w:r/>
    </w:p>
    <w:p>
      <w:pPr>
        <w:pStyle w:val="ListBullet"/>
        <w:spacing w:line="240" w:lineRule="auto"/>
        <w:ind w:left="720"/>
      </w:pPr>
      <w:r/>
      <w:hyperlink r:id="rId10">
        <w:r>
          <w:rPr>
            <w:color w:val="0000EE"/>
            <w:u w:val="single"/>
          </w:rPr>
          <w:t>https://www.zionmarketresearch.com/report/artificial-intelligence-in-fintech-market</w:t>
        </w:r>
      </w:hyperlink>
      <w:r>
        <w:t xml:space="preserve"> - Provides regional analysis, including the growth expectations for the U.S. and other regions such as North America and the Asia-Pacific area.</w:t>
      </w:r>
      <w:r/>
    </w:p>
    <w:p>
      <w:pPr>
        <w:pStyle w:val="ListBullet"/>
        <w:spacing w:line="240" w:lineRule="auto"/>
        <w:ind w:left="720"/>
      </w:pPr>
      <w:r/>
      <w:hyperlink r:id="rId11">
        <w:r>
          <w:rPr>
            <w:color w:val="0000EE"/>
            <w:u w:val="single"/>
          </w:rPr>
          <w:t>https://www.snsinsider.com/reports/ai-in-fintech-market-1259</w:t>
        </w:r>
      </w:hyperlink>
      <w:r>
        <w:t xml:space="preserve"> - Details the strategic collaborations between fintech firms and major technology companies to drive innovation and meet industry demands for efficiency, security, and consumer-centric services.</w:t>
      </w:r>
      <w:r/>
    </w:p>
    <w:p>
      <w:pPr>
        <w:pStyle w:val="ListBullet"/>
        <w:spacing w:line="240" w:lineRule="auto"/>
        <w:ind w:left="720"/>
      </w:pPr>
      <w:r/>
      <w:hyperlink r:id="rId13">
        <w:r>
          <w:rPr>
            <w:color w:val="0000EE"/>
            <w:u w:val="single"/>
          </w:rPr>
          <w:t>https://www.futuremarketinsights.com/reports/ai-in-fintech-market</w:t>
        </w:r>
      </w:hyperlink>
      <w:r>
        <w:t xml:space="preserve"> - Underlines the pivotal role of AI in shaping the future of financial services by improving customer interactions, streamlining operations, and fortifying security measures.</w:t>
      </w:r>
      <w:r/>
    </w:p>
    <w:p>
      <w:pPr>
        <w:pStyle w:val="ListBullet"/>
        <w:spacing w:line="240" w:lineRule="auto"/>
        <w:ind w:left="720"/>
      </w:pPr>
      <w:r/>
      <w:hyperlink r:id="rId14">
        <w:r>
          <w:rPr>
            <w:color w:val="0000EE"/>
            <w:u w:val="single"/>
          </w:rPr>
          <w:t>https://news.google.com/rss/articles/CBMiuwJBVV95cUxQei02NlBJZXg1bGw2R0FKajhkY1dVMnYzNEFpazlnTWYtZ1B1eHU3aGtRNzN2Q1hIaUdaOTJ0QVhBRXl6LV9ZRE9CLU5GazdiUmxUcG1CVXJwbXcxTURpVldiSmJnS0JmSGtHelVvaGNHUDZhOWp3RmFCQVBQc1F5VFgyVHdRczNMTkJaWG85UmdMTmh3SlZNNGZCcktGa2tOWVNqR0I1V1R1M3h5TVlmQnFRdmwxRTV3RWRVOWVKY0ZRbFZnN1VFcDZlZUFvaVRPNG40elVZT2RoQmZneVZia1M1Z3VMVFpiVEZkSnI1ZWJReFFjb3lncExyVzZqcUk3SGdqOGJhbm0tNzNTbFYxY0xGaFBtVVZJYk16dkd1endhSEh5VUhORVktLTR2dFJ0Zm1aUWtGTUQwZz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zionmarketresearch.com/report/artificial-intelligence-in-fintech-market" TargetMode="External"/><Relationship Id="rId11" Type="http://schemas.openxmlformats.org/officeDocument/2006/relationships/hyperlink" Target="https://www.snsinsider.com/reports/ai-in-fintech-market-1259" TargetMode="External"/><Relationship Id="rId12" Type="http://schemas.openxmlformats.org/officeDocument/2006/relationships/hyperlink" Target="https://www.grandviewresearch.com/industry-analysis/generative-ai-fintech-market-report" TargetMode="External"/><Relationship Id="rId13" Type="http://schemas.openxmlformats.org/officeDocument/2006/relationships/hyperlink" Target="https://www.futuremarketinsights.com/reports/ai-in-fintech-market" TargetMode="External"/><Relationship Id="rId14" Type="http://schemas.openxmlformats.org/officeDocument/2006/relationships/hyperlink" Target="https://news.google.com/rss/articles/CBMiuwJBVV95cUxQei02NlBJZXg1bGw2R0FKajhkY1dVMnYzNEFpazlnTWYtZ1B1eHU3aGtRNzN2Q1hIaUdaOTJ0QVhBRXl6LV9ZRE9CLU5GazdiUmxUcG1CVXJwbXcxTURpVldiSmJnS0JmSGtHelVvaGNHUDZhOWp3RmFCQVBQc1F5VFgyVHdRczNMTkJaWG85UmdMTmh3SlZNNGZCcktGa2tOWVNqR0I1V1R1M3h5TVlmQnFRdmwxRTV3RWRVOWVKY0ZRbFZnN1VFcDZlZUFvaVRPNG40elVZT2RoQmZneVZia1M1Z3VMVFpiVEZkSnI1ZWJReFFjb3lncExyVzZqcUk3SGdqOGJhbm0tNzNTbFYxY0xGaFBtVVZJYk16dkd1endhSEh5VUhORVktLTR2dFJ0Zm1aUWtGTUQwZz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