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CIOs navigate challenges in digital transformation amid economic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current landscape characterised by rising interest rates, worsening climate conditions, and geopolitical tensions reminiscent of the 2008 financial crisis, Chief Information Officers (CIOs) are navigating a complex array of responsibilities while leading their organisations through digital transformation. This focus on transformation is critical as companies work to maintain competitiveness amid these challenges, with CIOs prioritising security, resilience, and sustainability in their strategies.</w:t>
      </w:r>
    </w:p>
    <w:p>
      <w:r>
        <w:t>As organisations grapple with these persistent challenges, technology is increasingly viewed as a crucial driver of sustainability and operational efficiency. CIOs are taking on a strategic role, enabling their entities to quickly adapt to evolving market demands and technological advancements. By adopting a market-focused approach, CIOs are positioning their companies as frontrunners in the digital arena, ready to seize emerging opportunities.</w:t>
      </w:r>
    </w:p>
    <w:p>
      <w:r>
        <w:t>The integration of sustainability goals into the digital strategy has become a fundamental aspect of a CIO's role. This includes implementing energy-efficient IT infrastructure, optimising data centre operations, and transitioning to cloud services aimed at reducing resource consumption. By employing data analytics to manage resources effectively and fostering a culture of sustainability within IT departments and across the organisation, CIOs actively contribute to both environmental and operational efficiency.</w:t>
      </w:r>
    </w:p>
    <w:p>
      <w:r>
        <w:t>CIOs are increasingly called upon to provide the infrastructure necessary to support new technologies that promote sustainability. This approach necessitates a sustainable digital infrastructure at every layer of the organisation, from sensors to cloud setups, which aids in reducing environmental impacts. With new climate-related financial disclosure requirements set to affect the economy, the ability to collect and analyse data effectively is becoming ever more critical. Technologies such as Artificial Intelligence (AI) are being leveraged to derive valuable insights from complex datasets, guiding business leaders in their sustainability efforts.</w:t>
      </w:r>
    </w:p>
    <w:p>
      <w:r>
        <w:t>Various investments are being made by organisations into sustainably driven technology infrastructures. This includes the use of smart sensors and the Internet of Things (IoT) for better energy management, analytics from integrated platforms to track resource usage, the adoption of energy-efficient solutions for reduced carbon footprints, the migration to cloud services for improved energy efficiency, waste minimisation technologies, sustainable partnerships with vendors, and encouraging employee engagement in reducing environmental impact.</w:t>
      </w:r>
    </w:p>
    <w:p>
      <w:r>
        <w:t>Resilience is another cornerstone of effective CIO leadership as they must constantly evolve their strategies to adapt to technological advancements and the responsibilities associated with deploying AI. A report from Gartner anticipates that by 2026, 80% of organisations will implement generative AI applications in production environments. Consequently, establishing robust AI governance frameworks—termed AI Trust, Risk and Security Management (AI TRiSM)—is becoming essential. These frameworks help ensure reliability, efficacy, and data protection, boosting organisational resilience in an AI-centric strategy.</w:t>
      </w:r>
    </w:p>
    <w:p>
      <w:r>
        <w:t>As businesses increasingly recognise the need for transformation to improve their competitive edge, many CIOs are gravitating towards a unified technology vision. This marks a shift from the fragmented management of technology stacks in historically diverse organisations. Today, the emphasis is on consolidating multiple technology initiatives to enhance overall business performance and prevent operational inefficiencies. This transition requires CIOs to direct enterprise resources effectively, ensuring timely implementation of technology initiatives.</w:t>
      </w:r>
    </w:p>
    <w:p>
      <w:r>
        <w:t>CIOs are expected to face a myriad of challenges in the coming 12 to 24 months, driven by outcomes in sustainability, resilience, agility, and adaptability—all under the influence of varying economic climates and restricted budgets. In this context, the role of the CIO is gaining renewed significance, as digital and technological considerations are pivotal to addressing most challenges faced by businesses today.</w:t>
      </w:r>
    </w:p>
    <w:p>
      <w:r>
        <w:t>In summary, as organisations continue to prioritize digital transformation in an uncertain world, the role of the CIO is evolving into one of strategic importance, requiring a blend of technological foresight, sustainability initiatives, and a cohesive approach to managing the complexities of modern business operations.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https://www.techtarget.com/searchcio/tip/Top-7-CIO-challenges-and-how-to-handle-them</w:t>
        </w:r>
      </w:hyperlink>
      <w:r>
        <w:t xml:space="preserve"> - Corroborates the challenges CIOs face, including financial rigor, cloud spending control, and scaling AI in the enterprise, which are critical in the current landscape.</w:t>
      </w:r>
    </w:p>
    <w:p>
      <w:pPr>
        <w:pStyle w:val="ListBullet"/>
      </w:pPr>
      <w:hyperlink r:id="rId12">
        <w:r>
          <w:rPr>
            <w:u w:val="single"/>
            <w:color w:val="0000FF"/>
            <w:rStyle w:val="Hyperlink"/>
          </w:rPr>
          <w:t>https://kissflow.com/digital-transformation/digital-transformation-challenges/</w:t>
        </w:r>
      </w:hyperlink>
      <w:r>
        <w:t xml:space="preserve"> - Supports the discussion on digital transformation challenges such as siloed decision-making, legacy systems, risk-averse culture, and insufficient budget, which impact CIO strategies.</w:t>
      </w:r>
    </w:p>
    <w:p>
      <w:pPr>
        <w:pStyle w:val="ListBullet"/>
      </w:pPr>
      <w:hyperlink r:id="rId13">
        <w:r>
          <w:rPr>
            <w:u w:val="single"/>
            <w:color w:val="0000FF"/>
            <w:rStyle w:val="Hyperlink"/>
          </w:rPr>
          <w:t>https://www.cio.com/article/230425/what-is-digital-transformation-a-necessary-disruption.html</w:t>
        </w:r>
      </w:hyperlink>
      <w:r>
        <w:t xml:space="preserve"> - Highlights the importance of digital transformation, the role of AI, and the challenges faced by CIOs in integrating new technologies and managing organizational change.</w:t>
      </w:r>
    </w:p>
    <w:p>
      <w:pPr>
        <w:pStyle w:val="ListBullet"/>
      </w:pPr>
      <w:hyperlink r:id="rId14">
        <w:r>
          <w:rPr>
            <w:u w:val="single"/>
            <w:color w:val="0000FF"/>
            <w:rStyle w:val="Hyperlink"/>
          </w:rPr>
          <w:t>https://devsu.com/blog/11-biggest-digital-transformation-challenges-of-2024</w:t>
        </w:r>
      </w:hyperlink>
      <w:r>
        <w:t xml:space="preserve"> - Details the challenges of digital transformation, including lack of clear vision, technology complexity, data security concerns, and insufficient resources, which are crucial for CIOs to address.</w:t>
      </w:r>
    </w:p>
    <w:p>
      <w:pPr>
        <w:pStyle w:val="ListBullet"/>
      </w:pPr>
      <w:hyperlink r:id="rId13">
        <w:r>
          <w:rPr>
            <w:u w:val="single"/>
            <w:color w:val="0000FF"/>
            <w:rStyle w:val="Hyperlink"/>
          </w:rPr>
          <w:t>https://www.cio.com/article/230425/what-is-digital-transformation-a-necessary-disruption.html</w:t>
        </w:r>
      </w:hyperlink>
      <w:r>
        <w:t xml:space="preserve"> - Discusses the integration of sustainability goals into digital strategies and the importance of continuous transformation, aligning with the evolving role of CIOs.</w:t>
      </w:r>
    </w:p>
    <w:p>
      <w:pPr>
        <w:pStyle w:val="ListBullet"/>
      </w:pPr>
      <w:hyperlink r:id="rId11">
        <w:r>
          <w:rPr>
            <w:u w:val="single"/>
            <w:color w:val="0000FF"/>
            <w:rStyle w:val="Hyperlink"/>
          </w:rPr>
          <w:t>https://www.techtarget.com/searchcio/tip/Top-7-CIO-challenges-and-how-to-handle-them</w:t>
        </w:r>
      </w:hyperlink>
      <w:r>
        <w:t xml:space="preserve"> - Supports the focus on sustainability and operational efficiency through the adoption of technologies like AI and cloud services, which CIOs are prioritizing.</w:t>
      </w:r>
    </w:p>
    <w:p>
      <w:pPr>
        <w:pStyle w:val="ListBullet"/>
      </w:pPr>
      <w:hyperlink r:id="rId15">
        <w:r>
          <w:rPr>
            <w:u w:val="single"/>
            <w:color w:val="0000FF"/>
            <w:rStyle w:val="Hyperlink"/>
          </w:rPr>
          <w:t>https://www.pwc.com/us/en/executive-leadership-hub/cio.html</w:t>
        </w:r>
      </w:hyperlink>
      <w:r>
        <w:t xml:space="preserve"> - Highlights the importance of AI governance frameworks and the strategic role of CIOs in modernizing data and technology infrastructure to support sustainability and operational efficiency.</w:t>
      </w:r>
    </w:p>
    <w:p>
      <w:pPr>
        <w:pStyle w:val="ListBullet"/>
      </w:pPr>
      <w:hyperlink r:id="rId12">
        <w:r>
          <w:rPr>
            <w:u w:val="single"/>
            <w:color w:val="0000FF"/>
            <w:rStyle w:val="Hyperlink"/>
          </w:rPr>
          <w:t>https://kissflow.com/digital-transformation/digital-transformation-challenges/</w:t>
        </w:r>
      </w:hyperlink>
      <w:r>
        <w:t xml:space="preserve"> - Corroborates the need for a unified technology vision and the challenges associated with implementing sustainable and resilient digital infrastructures.</w:t>
      </w:r>
    </w:p>
    <w:p>
      <w:pPr>
        <w:pStyle w:val="ListBullet"/>
      </w:pPr>
      <w:hyperlink r:id="rId14">
        <w:r>
          <w:rPr>
            <w:u w:val="single"/>
            <w:color w:val="0000FF"/>
            <w:rStyle w:val="Hyperlink"/>
          </w:rPr>
          <w:t>https://devsu.com/blog/11-biggest-digital-transformation-challenges-of-2024</w:t>
        </w:r>
      </w:hyperlink>
      <w:r>
        <w:t xml:space="preserve"> - Details the investments in sustainably driven technology infrastructures, such as smart sensors, IoT, and cloud services, which are part of a CIO's strategy.</w:t>
      </w:r>
    </w:p>
    <w:p>
      <w:pPr>
        <w:pStyle w:val="ListBullet"/>
      </w:pPr>
      <w:hyperlink r:id="rId13">
        <w:r>
          <w:rPr>
            <w:u w:val="single"/>
            <w:color w:val="0000FF"/>
            <w:rStyle w:val="Hyperlink"/>
          </w:rPr>
          <w:t>https://www.cio.com/article/230425/what-is-digital-transformation-a-necessary-disruption.html</w:t>
        </w:r>
      </w:hyperlink>
      <w:r>
        <w:t xml:space="preserve"> - Supports the anticipation of widespread adoption of generative AI and the necessity of robust AI governance frameworks for organizational resilience.</w:t>
      </w:r>
    </w:p>
    <w:p>
      <w:pPr>
        <w:pStyle w:val="ListBullet"/>
      </w:pPr>
      <w:hyperlink r:id="rId15">
        <w:r>
          <w:rPr>
            <w:u w:val="single"/>
            <w:color w:val="0000FF"/>
            <w:rStyle w:val="Hyperlink"/>
          </w:rPr>
          <w:t>https://www.pwc.com/us/en/executive-leadership-hub/cio.html</w:t>
        </w:r>
      </w:hyperlink>
      <w:r>
        <w:t xml:space="preserve"> - Highlights the challenges CIOs face in the coming months, including outcomes in sustainability, resilience, agility, and adaptability, under varying economic conditions.</w:t>
      </w:r>
    </w:p>
    <w:p>
      <w:pPr>
        <w:pStyle w:val="ListBullet"/>
      </w:pPr>
      <w:hyperlink r:id="rId16">
        <w:r>
          <w:rPr>
            <w:u w:val="single"/>
            <w:color w:val="0000FF"/>
            <w:rStyle w:val="Hyperlink"/>
          </w:rPr>
          <w:t>https://news.google.com/rss/articles/CBMihwFBVV95cUxPQUIxM2NtQVREbWI2QTYyYlNBMk9WOFdlT003dkQ1VGtzWV9EcTNDVUFTcTVPSDZYY01HTDY0YjFZZk1ZdmRyOGlXUFNHSS16ZThsdHZXTXNRVUpiWkx0U0Rjb3lXQ3ZDNk8ySF8zanYtbF9DVzExbEc0aENmRkV1azJwYVFaOEU?oc=5&amp;hl=en-US&amp;gl=US&amp;ceid=US:en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searchcio/tip/Top-7-CIO-challenges-and-how-to-handle-them" TargetMode="External"/><Relationship Id="rId12" Type="http://schemas.openxmlformats.org/officeDocument/2006/relationships/hyperlink" Target="https://kissflow.com/digital-transformation/digital-transformation-challenges/" TargetMode="External"/><Relationship Id="rId13" Type="http://schemas.openxmlformats.org/officeDocument/2006/relationships/hyperlink" Target="https://www.cio.com/article/230425/what-is-digital-transformation-a-necessary-disruption.html" TargetMode="External"/><Relationship Id="rId14" Type="http://schemas.openxmlformats.org/officeDocument/2006/relationships/hyperlink" Target="https://devsu.com/blog/11-biggest-digital-transformation-challenges-of-2024" TargetMode="External"/><Relationship Id="rId15" Type="http://schemas.openxmlformats.org/officeDocument/2006/relationships/hyperlink" Target="https://www.pwc.com/us/en/executive-leadership-hub/cio.html" TargetMode="External"/><Relationship Id="rId16" Type="http://schemas.openxmlformats.org/officeDocument/2006/relationships/hyperlink" Target="https://news.google.com/rss/articles/CBMihwFBVV95cUxPQUIxM2NtQVREbWI2QTYyYlNBMk9WOFdlT003dkQ1VGtzWV9EcTNDVUFTcTVPSDZYY01HTDY0YjFZZk1ZdmRyOGlXUFNHSS16ZThsdHZXTXNRVUpiWkx0U0Rjb3lXQ3ZDNk8ySF8zanYtbF9DVzExbEc0aENmRkV1azJwYVFaOEU?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