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and blockchain integration in gaming and decentralised systems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and blockchain technology is rapidly gaining traction in various industries, driving innovation and improving operational efficiencies. Among the notable platforms making waves in this space are The Sandbox and Lightchain Protocol AI, which are harnessing the power of these technologies to redefine gaming, virtual experiences, and decentralised systems.</w:t>
      </w:r>
    </w:p>
    <w:p>
      <w:r>
        <w:t>The Sandbox, a blockchain-based virtual world, enables users to create, own, and monetise their unique virtual experiences within a metaverse ecosystem. Users can purchase virtual land through non-fungible tokens (NFTs) known as LAND, which provides opportunities to develop a wide range of gaming experiences. The platform employs its own native currency, SAND, allowing for transactions, governance, and staking within its ecosystem. The Sandbox has captured the attention of major brands and celebrities, establishing significant partnerships that enhance its position in the market. This commitment to user-generated content (UGC) and community governance allows SAND holders to directly influence platform development.</w:t>
      </w:r>
    </w:p>
    <w:p>
      <w:r>
        <w:t>Despite The Sandbox's focus on gaming and virtual world creation, it currently does not incorporate AI, which is a key strength of Lightchain Protocol AI. This innovative platform revolutionises decentralized systems by merging blockchain and AI, aiming to facilitate real-time AI-driven applications across multiple sectors. The core mechanism of Lightchain Protocol is its Proof of Intelligence (PoI), which incentivises nodes for performing AI computations such as training algorithms and conducting data analysis. This is in contrast to traditional mining practices, creating a unique value proposition for participants.</w:t>
      </w:r>
    </w:p>
    <w:p>
      <w:r>
        <w:t>The Artificial Intelligence Virtual Machine (AIVM) forms a fundamental component of Lightchain's architecture, designed specifically for handling advanced AI workloads. This allows for applications that necessitate real-time analytics, automated decision-making, and the creation of AI-powered decentralised applications (dApps). In addition to its pioneering features, Lightchain excels in scalability and cost efficiency, providing high transaction throughput and low fees — an attractive aspect for developers and businesses alike.</w:t>
      </w:r>
    </w:p>
    <w:p>
      <w:r>
        <w:t>Recent developments indicate a fusion of opportunities for both The Sandbox and Lightchain Protocol AI. The Sandbox continues to expand through collaborations and brand integrations that enhance its creator economy, reinforcing its status as a leader in the metaverse space. Concurrently, Lightchain Protocol AI is drawing attention for its ongoing presale, attracting investors interested in its innovative approach to AI integration within blockchain environments.</w:t>
      </w:r>
    </w:p>
    <w:p>
      <w:r>
        <w:t>The synergy between The Sandbox and Lightchain Protocol AI hints at a promising future for Web3, contributing to a landscape rich in potential for developers and enterprises. By combining gaming and AI capabilities, these platforms set the stage for limitless opportunities for innovation within the blockchain sector. The melding of gaming experiences with AI-driven functionalities creates a new frontier, potentially transforming how users interact with digital ecosystems.</w:t>
      </w:r>
    </w:p>
    <w:p>
      <w:r>
        <w:t>As these technologies continue to evolve, both businesses and consumers are likely to benefit from their ongoing advancements, highlighting a significant era in the application of AI and blockchain across various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https://appinventiv.com/blog/ai-in-blockchain/</w:t>
        </w:r>
      </w:hyperlink>
      <w:r>
        <w:t xml:space="preserve"> - This article explains how the integration of AI and blockchain enhances data integrity, operational efficiency, and innovation across various industries, including healthcare, retail, supply chain, and finance.</w:t>
      </w:r>
    </w:p>
    <w:p>
      <w:pPr>
        <w:pStyle w:val="ListBullet"/>
      </w:pPr>
      <w:hyperlink r:id="rId12">
        <w:r>
          <w:rPr>
            <w:u w:val="single"/>
            <w:color w:val="0000FF"/>
            <w:rStyle w:val="Hyperlink"/>
          </w:rPr>
          <w:t>https://www.hyperlinkinfosystem.com/blog/integration-of-ai-and-blockchain</w:t>
        </w:r>
      </w:hyperlink>
      <w:r>
        <w:t xml:space="preserve"> - It discusses the impact of AI and blockchain integration on industries such as insurance, real estate, energy, and supply chain management, highlighting benefits like automated transactions and enhanced decision-making.</w:t>
      </w:r>
    </w:p>
    <w:p>
      <w:pPr>
        <w:pStyle w:val="ListBullet"/>
      </w:pPr>
      <w:hyperlink r:id="rId13">
        <w:r>
          <w:rPr>
            <w:u w:val="single"/>
            <w:color w:val="0000FF"/>
            <w:rStyle w:val="Hyperlink"/>
          </w:rPr>
          <w:t>https://coinbureau.com/analysis/revolutionizing-industries-ai-meets-blockchain/</w:t>
        </w:r>
      </w:hyperlink>
      <w:r>
        <w:t xml:space="preserve"> - This article explores the convergence of AI and blockchain, emphasizing their complementary nature and potential to enhance security, efficiency, and productivity in industries like supply chain management and healthcare.</w:t>
      </w:r>
    </w:p>
    <w:p>
      <w:pPr>
        <w:pStyle w:val="ListBullet"/>
      </w:pPr>
      <w:hyperlink r:id="rId14">
        <w:r>
          <w:rPr>
            <w:u w:val="single"/>
            <w:color w:val="0000FF"/>
            <w:rStyle w:val="Hyperlink"/>
          </w:rPr>
          <w:t>https://www.ibm.com/topics/blockchain-ai</w:t>
        </w:r>
      </w:hyperlink>
      <w:r>
        <w:t xml:space="preserve"> - IBM's article details how blockchain and AI combine to bring trust, transparency, and automation to various industries, including financial services, healthcare, and supply chain management.</w:t>
      </w:r>
    </w:p>
    <w:p>
      <w:pPr>
        <w:pStyle w:val="ListBullet"/>
      </w:pPr>
      <w:hyperlink r:id="rId15">
        <w:r>
          <w:rPr>
            <w:u w:val="single"/>
            <w:color w:val="0000FF"/>
            <w:rStyle w:val="Hyperlink"/>
          </w:rPr>
          <w:t>https://mapmetrics.org/blog/ai-and-blockchain-transforming-industries/</w:t>
        </w:r>
      </w:hyperlink>
      <w:r>
        <w:t xml:space="preserve"> - This article discusses the synergy between AI and blockchain, highlighting their potential to transform sectors such as cybersecurity, supply chain management, and financial services through enhanced security and transparency.</w:t>
      </w:r>
    </w:p>
    <w:p>
      <w:pPr>
        <w:pStyle w:val="ListBullet"/>
      </w:pPr>
      <w:hyperlink r:id="rId12">
        <w:r>
          <w:rPr>
            <w:u w:val="single"/>
            <w:color w:val="0000FF"/>
            <w:rStyle w:val="Hyperlink"/>
          </w:rPr>
          <w:t>https://www.hyperlinkinfosystem.com/blog/integration-of-ai-and-blockchain</w:t>
        </w:r>
      </w:hyperlink>
      <w:r>
        <w:t xml:space="preserve"> - It provides a step-by-step guide on integrating AI and blockchain, emphasizing the importance of evaluating the solution to ensure it works correctly across different scenarios.</w:t>
      </w:r>
    </w:p>
    <w:p>
      <w:pPr>
        <w:pStyle w:val="ListBullet"/>
      </w:pPr>
      <w:hyperlink r:id="rId13">
        <w:r>
          <w:rPr>
            <w:u w:val="single"/>
            <w:color w:val="0000FF"/>
            <w:rStyle w:val="Hyperlink"/>
          </w:rPr>
          <w:t>https://coinbureau.com/analysis/revolutionizing-industries-ai-meets-blockchain/</w:t>
        </w:r>
      </w:hyperlink>
      <w:r>
        <w:t xml:space="preserve"> - The article explains how AI and blockchain collectively address critical challenges in supply chain management, including data handling, decision-making, and fraud prevention.</w:t>
      </w:r>
    </w:p>
    <w:p>
      <w:pPr>
        <w:pStyle w:val="ListBullet"/>
      </w:pPr>
      <w:hyperlink r:id="rId14">
        <w:r>
          <w:rPr>
            <w:u w:val="single"/>
            <w:color w:val="0000FF"/>
            <w:rStyle w:val="Hyperlink"/>
          </w:rPr>
          <w:t>https://www.ibm.com/topics/blockchain-ai</w:t>
        </w:r>
      </w:hyperlink>
      <w:r>
        <w:t xml:space="preserve"> - IBM's article highlights how blockchain and AI can enhance data security, provide an audit trail for AI models, and improve trust in data integrity and AI recommendations.</w:t>
      </w:r>
    </w:p>
    <w:p>
      <w:pPr>
        <w:pStyle w:val="ListBullet"/>
      </w:pPr>
      <w:hyperlink r:id="rId15">
        <w:r>
          <w:rPr>
            <w:u w:val="single"/>
            <w:color w:val="0000FF"/>
            <w:rStyle w:val="Hyperlink"/>
          </w:rPr>
          <w:t>https://mapmetrics.org/blog/ai-and-blockchain-transforming-industries/</w:t>
        </w:r>
      </w:hyperlink>
      <w:r>
        <w:t xml:space="preserve"> - The article discusses how AI enhances blockchain by simulating human problem-solving, and how this combination drives innovation across multiple sectors, including cryptocurrency and decentralized marketplaces.</w:t>
      </w:r>
    </w:p>
    <w:p>
      <w:pPr>
        <w:pStyle w:val="ListBullet"/>
      </w:pPr>
      <w:hyperlink r:id="rId11">
        <w:r>
          <w:rPr>
            <w:u w:val="single"/>
            <w:color w:val="0000FF"/>
            <w:rStyle w:val="Hyperlink"/>
          </w:rPr>
          <w:t>https://appinventiv.com/blog/ai-in-blockchain/</w:t>
        </w:r>
      </w:hyperlink>
      <w:r>
        <w:t xml:space="preserve"> - It details the benefits of AI and blockchain co-evolution, such as better decision-making, secured personalized experiences, and increased accessibility, across industries like healthcare and finance.</w:t>
      </w:r>
    </w:p>
    <w:p>
      <w:pPr>
        <w:pStyle w:val="ListBullet"/>
      </w:pPr>
      <w:hyperlink r:id="rId13">
        <w:r>
          <w:rPr>
            <w:u w:val="single"/>
            <w:color w:val="0000FF"/>
            <w:rStyle w:val="Hyperlink"/>
          </w:rPr>
          <w:t>https://coinbureau.com/analysis/revolutionizing-industries-ai-meets-blockchain/</w:t>
        </w:r>
      </w:hyperlink>
      <w:r>
        <w:t xml:space="preserve"> - The article explores the future of industries with the convergence of AI and blockchain, highlighting applications in voting systems, DeFi, and NFTs, and the potential for innovations in diverse domains.</w:t>
      </w:r>
    </w:p>
    <w:p>
      <w:pPr>
        <w:pStyle w:val="ListBullet"/>
      </w:pPr>
      <w:hyperlink r:id="rId16">
        <w:r>
          <w:rPr>
            <w:u w:val="single"/>
            <w:color w:val="0000FF"/>
            <w:rStyle w:val="Hyperlink"/>
          </w:rPr>
          <w:t>https://news.google.com/rss/articles/CBMi0wFBVV95cUxNQ1NKa2U5YmRJZGt5Nmh6UGNzSm8wM005WGlfX3BLWTlSLXB4WVNWTWtBRWl4RUJHb1R3VktWY1NVUnJpOXNtbm0zMWtEaGpycV9pOVJ0VHJGaXVORFctOWhtMmpUZ1RRelJuZXRJd19hVFR1MkItZ2xadUlCbWZBOWRSWDNkRE5FMDkzdHN2RHpwVTc2Ukk3REpBcWczaERQbjFjRGNMN1VvaENuRmw2czRkeWtqQzE0dlltX0VNVGE0VmFwRENUZG1nV0JLLS1WZ3VF?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pinventiv.com/blog/ai-in-blockchain/" TargetMode="External"/><Relationship Id="rId12" Type="http://schemas.openxmlformats.org/officeDocument/2006/relationships/hyperlink" Target="https://www.hyperlinkinfosystem.com/blog/integration-of-ai-and-blockchain" TargetMode="External"/><Relationship Id="rId13" Type="http://schemas.openxmlformats.org/officeDocument/2006/relationships/hyperlink" Target="https://coinbureau.com/analysis/revolutionizing-industries-ai-meets-blockchain/" TargetMode="External"/><Relationship Id="rId14" Type="http://schemas.openxmlformats.org/officeDocument/2006/relationships/hyperlink" Target="https://www.ibm.com/topics/blockchain-ai" TargetMode="External"/><Relationship Id="rId15" Type="http://schemas.openxmlformats.org/officeDocument/2006/relationships/hyperlink" Target="https://mapmetrics.org/blog/ai-and-blockchain-transforming-industries/" TargetMode="External"/><Relationship Id="rId16" Type="http://schemas.openxmlformats.org/officeDocument/2006/relationships/hyperlink" Target="https://news.google.com/rss/articles/CBMi0wFBVV95cUxNQ1NKa2U5YmRJZGt5Nmh6UGNzSm8wM005WGlfX3BLWTlSLXB4WVNWTWtBRWl4RUJHb1R3VktWY1NVUnJpOXNtbm0zMWtEaGpycV9pOVJ0VHJGaXVORFctOWhtMmpUZ1RRelJuZXRJd19hVFR1MkItZ2xadUlCbWZBOWRSWDNkRE5FMDkzdHN2RHpwVTc2Ukk3REpBcWczaERQbjFjRGNMN1VvaENuRmw2czRkeWtqQzE0dlltX0VNVGE0VmFwRENUZG1nV0JLLS1WZ3VF?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