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Ripple's XRP leads the way in artificial intelligence for cross-border payments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Ripple’s XRP has emerged as a pioneer in the application of artificial intelligence (AI) within the financial technology sector, marking a significant shift in how cross-border payment processes are managed. Through the innovative integration of AI-driven algorithms, Ripple aims to minimize transaction fees and delays while enhancing security, positioning XRP as a formidable player in the global real-time payment solutions market. This strategic evolution not only challenges conventional banking systems but also sets new standards within the cryptocurrency landscape.</w:t>
      </w:r>
    </w:p>
    <w:p>
      <w:r>
        <w:t>The adoption of AI technology within Ripple’s operations comes at a time when businesses globally are increasingly exploring AI-enhanced solutions. This trend is particularly prominent in markets where traditional banking practices fall short, suggesting a significant increase in XRP's popularity. The appeal of swift, cost-effective, and secure payments, facilitated by AI, is driving the demand for XRP in an interconnected global economy. Ripple’s integration of AI signifies a broader trend towards more intelligent financial systems, attracting enterprises that are focused on efficiency and operational cost reductions.</w:t>
      </w:r>
    </w:p>
    <w:p>
      <w:r>
        <w:t>In discussing the advantages of AI implementation, several key points emerge. AI contributes to accelerated transactions, streamlining processing times and allowing for quicker settlements. Additionally, the potential for reduced transaction costs through AI-driven efficiencies makes XRP an attractive proposition for a broader user base. Enhanced security measures further fortify the platform against fraudulent activities, ensuring the integrity of financial transactions.</w:t>
      </w:r>
    </w:p>
    <w:p>
      <w:r>
        <w:t>However, the integration of AI is not without its challenges. The complex landscape of diverse regulatory frameworks across different jurisdictions necessitates careful navigation to ensure compliance. Furthermore, the technical and financial complexities involved in implementing AI systems pose additional hurdles for companies like Ripple.</w:t>
      </w:r>
    </w:p>
    <w:p>
      <w:r>
        <w:t>Looking ahead, Ripple's strategic investment in AI is poised to influence the broader financial technology sector. This development is likely to encourage cryptocurrency and fintech companies to pursue similar innovations. The shift towards a more automated and intelligent financial ecosystem reflects an ongoing evolution in digital payment technologies, which is resonating with a diverse array of stakeholders.</w:t>
      </w:r>
    </w:p>
    <w:p>
      <w:r>
        <w:t xml:space="preserve">Beyond transaction efficiencies, Ripple’s commitment to AI integration aligns with its dedication to sustainability. This approach not only secures transactions against cyber threats but also speaks to the priorities of stakeholders who advocate for environmentally conscious technologies. </w:t>
      </w:r>
    </w:p>
    <w:p>
      <w:r>
        <w:t>As the financial landscape continues to evolve, Ripple’s XRP stands as a testament to the transformative potential of artificial intelligence in redefining operations within both traditional and digital markets. The ongoing advancements in this arena highlight a pivotal moment for businesses in their quest to maximise efficiency while minimising costs in a rapidly changing global economy.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https://bitcoinist.com/ripple-data-authentication-ai-systems-xrp-ledger/</w:t>
        </w:r>
      </w:hyperlink>
      <w:r>
        <w:t xml:space="preserve"> - This article discusses Ripple's project Filedgr, which uses the XRP Ledger to enhance AI systems through advanced data authentication and management, highlighting the integration of AI in Ripple's operations.</w:t>
      </w:r>
    </w:p>
    <w:p>
      <w:pPr>
        <w:pStyle w:val="ListBullet"/>
      </w:pPr>
      <w:hyperlink r:id="rId12">
        <w:r>
          <w:rPr>
            <w:u w:val="single"/>
            <w:color w:val="0000FF"/>
            <w:rStyle w:val="Hyperlink"/>
          </w:rPr>
          <w:t>https://aws.amazon.com/partners/success/ripple/</w:t>
        </w:r>
      </w:hyperlink>
      <w:r>
        <w:t xml:space="preserve"> - This case study explains how Ripple's technology, including xRapid and xCurrent, minimizes transaction fees and delays, and enhances security in cross-border payments, aligning with the benefits of AI-driven algorithms.</w:t>
      </w:r>
    </w:p>
    <w:p>
      <w:pPr>
        <w:pStyle w:val="ListBullet"/>
      </w:pPr>
      <w:hyperlink r:id="rId13">
        <w:r>
          <w:rPr>
            <w:u w:val="single"/>
            <w:color w:val="0000FF"/>
            <w:rStyle w:val="Hyperlink"/>
          </w:rPr>
          <w:t>https://fintechmagazine.com/articles/ripple-driving-global-payments-with-blockchain</w:t>
        </w:r>
      </w:hyperlink>
      <w:r>
        <w:t xml:space="preserve"> - This article details how Ripple Payments leverages blockchain technology for near real-time settlement of international transactions, which is enhanced by AI-driven efficiencies and security measures.</w:t>
      </w:r>
    </w:p>
    <w:p>
      <w:pPr>
        <w:pStyle w:val="ListBullet"/>
      </w:pPr>
      <w:hyperlink r:id="rId13">
        <w:r>
          <w:rPr>
            <w:u w:val="single"/>
            <w:color w:val="0000FF"/>
            <w:rStyle w:val="Hyperlink"/>
          </w:rPr>
          <w:t>https://fintechmagazine.com/articles/ripple-driving-global-payments-with-blockchain</w:t>
        </w:r>
      </w:hyperlink>
      <w:r>
        <w:t xml:space="preserve"> - It discusses the broader trend towards more intelligent financial systems and the appeal of swift, cost-effective, and secure payments facilitated by AI and blockchain technology.</w:t>
      </w:r>
    </w:p>
    <w:p>
      <w:pPr>
        <w:pStyle w:val="ListBullet"/>
      </w:pPr>
      <w:hyperlink r:id="rId11">
        <w:r>
          <w:rPr>
            <w:u w:val="single"/>
            <w:color w:val="0000FF"/>
            <w:rStyle w:val="Hyperlink"/>
          </w:rPr>
          <w:t>https://bitcoinist.com/ripple-data-authentication-ai-systems-xrp-ledger/</w:t>
        </w:r>
      </w:hyperlink>
      <w:r>
        <w:t xml:space="preserve"> - This article highlights the enhanced security measures provided by AI and blockchain integration, ensuring the integrity of financial transactions and protecting against fraudulent activities.</w:t>
      </w:r>
    </w:p>
    <w:p>
      <w:pPr>
        <w:pStyle w:val="ListBullet"/>
      </w:pPr>
      <w:hyperlink r:id="rId12">
        <w:r>
          <w:rPr>
            <w:u w:val="single"/>
            <w:color w:val="0000FF"/>
            <w:rStyle w:val="Hyperlink"/>
          </w:rPr>
          <w:t>https://aws.amazon.com/partners/success/ripple/</w:t>
        </w:r>
      </w:hyperlink>
      <w:r>
        <w:t xml:space="preserve"> - It explains the complexities of navigating diverse regulatory frameworks and the technical and financial challenges involved in implementing AI systems within financial technologies.</w:t>
      </w:r>
    </w:p>
    <w:p>
      <w:pPr>
        <w:pStyle w:val="ListBullet"/>
      </w:pPr>
      <w:hyperlink r:id="rId13">
        <w:r>
          <w:rPr>
            <w:u w:val="single"/>
            <w:color w:val="0000FF"/>
            <w:rStyle w:val="Hyperlink"/>
          </w:rPr>
          <w:t>https://fintechmagazine.com/articles/ripple-driving-global-payments-with-blockchain</w:t>
        </w:r>
      </w:hyperlink>
      <w:r>
        <w:t xml:space="preserve"> - This source discusses how Ripple's strategic investment in AI and blockchain is influencing the broader financial technology sector and encouraging other companies to pursue similar innovations.</w:t>
      </w:r>
    </w:p>
    <w:p>
      <w:pPr>
        <w:pStyle w:val="ListBullet"/>
      </w:pPr>
      <w:hyperlink r:id="rId11">
        <w:r>
          <w:rPr>
            <w:u w:val="single"/>
            <w:color w:val="0000FF"/>
            <w:rStyle w:val="Hyperlink"/>
          </w:rPr>
          <w:t>https://bitcoinist.com/ripple-data-authentication-ai-systems-xrp-ledger/</w:t>
        </w:r>
      </w:hyperlink>
      <w:r>
        <w:t xml:space="preserve"> - The article mentions Ripple's commitment to sustainability through AI integration, which aligns with securing transactions against cyber threats and advocating for environmentally conscious technologies.</w:t>
      </w:r>
    </w:p>
    <w:p>
      <w:pPr>
        <w:pStyle w:val="ListBullet"/>
      </w:pPr>
      <w:hyperlink r:id="rId14">
        <w:r>
          <w:rPr>
            <w:u w:val="single"/>
            <w:color w:val="0000FF"/>
            <w:rStyle w:val="Hyperlink"/>
          </w:rPr>
          <w:t>https://www.financemagnates.com/cryptocurrency/xrp-ripple-overtakes-tether-approaching-a-new-all-time-high/</w:t>
        </w:r>
      </w:hyperlink>
      <w:r>
        <w:t xml:space="preserve"> - This article highlights the growing adoption and popularity of XRP due to its utility in cross-border transactions and its potential as a preferred digital asset for remittances, driven by AI-enhanced solutions.</w:t>
      </w:r>
    </w:p>
    <w:p>
      <w:pPr>
        <w:pStyle w:val="ListBullet"/>
      </w:pPr>
      <w:hyperlink r:id="rId13">
        <w:r>
          <w:rPr>
            <w:u w:val="single"/>
            <w:color w:val="0000FF"/>
            <w:rStyle w:val="Hyperlink"/>
          </w:rPr>
          <w:t>https://fintechmagazine.com/articles/ripple-driving-global-payments-with-blockchain</w:t>
        </w:r>
      </w:hyperlink>
      <w:r>
        <w:t xml:space="preserve"> - It discusses the ongoing advancements in AI and blockchain technologies and their transformative potential in redefining operations within both traditional and digital markets.</w:t>
      </w:r>
    </w:p>
    <w:p>
      <w:pPr>
        <w:pStyle w:val="ListBullet"/>
      </w:pPr>
      <w:hyperlink r:id="rId15">
        <w:r>
          <w:rPr>
            <w:u w:val="single"/>
            <w:color w:val="0000FF"/>
            <w:rStyle w:val="Hyperlink"/>
          </w:rPr>
          <w:t>https://www.barchart.com/story/news/29804026/on-chain-enterprise-atua-ai-tua-strengthens-blockchain-ai-with-ripple-xrp-integration</w:t>
        </w:r>
      </w:hyperlink>
      <w:r>
        <w:t xml:space="preserve"> - This article explains how Ripple's XRP enhances interoperability and scalability for enterprises operating across various blockchain networks, supporting the broader trend of AI integration in financial technologies.</w:t>
      </w:r>
    </w:p>
    <w:p>
      <w:pPr>
        <w:pStyle w:val="ListBullet"/>
      </w:pPr>
      <w:hyperlink r:id="rId16">
        <w:r>
          <w:rPr>
            <w:u w:val="single"/>
            <w:color w:val="0000FF"/>
            <w:rStyle w:val="Hyperlink"/>
          </w:rPr>
          <w:t>https://news.google.com/rss/articles/CBMikwFBVV95cUxNbHRZZ2FqbXpfc2owOGEwTFlRMG1iZDFLWnlvQVRydjYwX0RkaF9iWnBOTmgzOEFpMWxfWHNkQXU0aGJOYlV3TTZxaTJnZ3dWQmJ1ZEJNckcySlBTaFBIakhpQlpLbGd2YjdWeXRUOXFMQ09xT291T2kwU0tOU1BaeEhRakJJS2tHdVJYQ3ItSEFVVEk?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itcoinist.com/ripple-data-authentication-ai-systems-xrp-ledger/" TargetMode="External"/><Relationship Id="rId12" Type="http://schemas.openxmlformats.org/officeDocument/2006/relationships/hyperlink" Target="https://aws.amazon.com/partners/success/ripple/" TargetMode="External"/><Relationship Id="rId13" Type="http://schemas.openxmlformats.org/officeDocument/2006/relationships/hyperlink" Target="https://fintechmagazine.com/articles/ripple-driving-global-payments-with-blockchain" TargetMode="External"/><Relationship Id="rId14" Type="http://schemas.openxmlformats.org/officeDocument/2006/relationships/hyperlink" Target="https://www.financemagnates.com/cryptocurrency/xrp-ripple-overtakes-tether-approaching-a-new-all-time-high/" TargetMode="External"/><Relationship Id="rId15" Type="http://schemas.openxmlformats.org/officeDocument/2006/relationships/hyperlink" Target="https://www.barchart.com/story/news/29804026/on-chain-enterprise-atua-ai-tua-strengthens-blockchain-ai-with-ripple-xrp-integration" TargetMode="External"/><Relationship Id="rId16" Type="http://schemas.openxmlformats.org/officeDocument/2006/relationships/hyperlink" Target="https://news.google.com/rss/articles/CBMikwFBVV95cUxNbHRZZ2FqbXpfc2owOGEwTFlRMG1iZDFLWnlvQVRydjYwX0RkaF9iWnBOTmgzOEFpMWxfWHNkQXU0aGJOYlV3TTZxaTJnZ3dWQmJ1ZEJNckcySlBTaFBIakhpQlpLbGd2YjdWeXRUOXFMQ09xT291T2kwU0tOU1BaeEhRakJJS2tHdVJYQ3ItSEFVVEk?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