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Solder resist ink market set for robust growth driven by technological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solder resist ink market is witnessing robust growth, primarily driven by an increasing demand for sophisticated electronic products and the evolution of printed circuit board (PCB) technology. Essential to the manufacturing process of PCBs, solder resist inks play a critical role in preventing unintended soldering and enhancing the durability of electronic components. As industries like consumer electronics, automotive, and telecommunications expand, so does the appetite for high-quality PCBs, propelling the market for solder resist inks.</w:t>
      </w:r>
    </w:p>
    <w:p>
      <w:r>
        <w:t>According to industry estimates, the solder resist ink market was valued at approximately $1.2 billion in 2023 and is projected to reach $2.0 billion by 2033, corresponding to a compound annual growth rate (CAGR) of 5.5% from 2024 to 2033. The growth trajectory of this market is attributed to a confluence of factors, including evolving consumer preferences for technologically advanced products and an overall shift towards sustainability within manufacturing practices.</w:t>
      </w:r>
    </w:p>
    <w:p>
      <w:r>
        <w:t>The dynamics of the solder resist ink market are influenced by several key components. Innovations in ink formulations, such as the development of ultraviolet (UV)-cured and lead-free solder resist inks, align manufacturers with the growing demand for environmentally friendly solutions. The market is particularly robust in regions like Asia-Pacific, which has become a hotbed of industrial growth and technological investment. However, challenges such as fluctuating prices for raw materials, notably resins and solvents, and increasing regulatory requirements concerning hazardous substances are redefining operational landscapes for manufacturers.</w:t>
      </w:r>
    </w:p>
    <w:p>
      <w:r>
        <w:t>Speaking to the publication 'openPR', a market analyst noted, “The growth forecast for the solder resist ink market is indicative of rising consumer demand, technological advancements, and increasing industrial applications.” The spokesperson emphasised that as businesses seek operational efficiencies and eco-friendly solutions, the solder resist ink sector is poised for further expansion.</w:t>
      </w:r>
    </w:p>
    <w:p>
      <w:r>
        <w:t>In terms of market segmentation, the solder resist inks can be categorised by their base material types, which include epoxy-based, acrylic-based, polyimide-based, silicone-based, and others. Applications extend across various sectors, predominantly in printed circuit boards, semiconductors, consumer electronics, automotive, and telecommunications. The key players in the solder resist ink market include Henkel AG &amp; Co., Dow Inc., Mitsubishi Materials Corporation, and others, reflecting a competitive landscape that comprises both established firms and emerging innovators.</w:t>
      </w:r>
    </w:p>
    <w:p>
      <w:r>
        <w:t>Regional contributions to market growth vary significantly. North America, equipped with high technological adoption rates, is driven by strong demand across healthcare, automotive, and industrial sectors. Meanwhile, Europe’s emphasis on sustainability and regulatory compliance fosters a corresponding demand for innovative solutions in automotive and energy sectors. The Asia-Pacific region is projected as the fastest-growing market, spurred by rapid industrialisation and a burgeoning middle class.</w:t>
      </w:r>
    </w:p>
    <w:p>
      <w:r>
        <w:t>The growth of the solder resist ink market is not only a reflection of technological progress but also an emerging trend towards eco-sustainable materials in response to global environmental challenges. As the industry continues to evolve, it presents substantial opportunities for innovation in product development and market expansion. With anticipated advancements in automation and artificial intelligence integration, manufacturing processes are becoming increasingly efficient, paving the way for new market entrants and potential shifts in consumer preferences.</w:t>
      </w:r>
    </w:p>
    <w:p>
      <w:r>
        <w:t>The evolving landscape of the solder resist ink market highlights the critical interplay between technological advancements, regulatory pressures, and evolving consumer demands. As these factors shape the future of the industry, manufacturers are expected to adapt and innovate, ensuring their competitiveness in an ever-changing market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https://reports.valuates.com/market-reports/QYRE-Auto-1E9226/global-solder-resist-ink</w:t>
        </w:r>
      </w:hyperlink>
      <w:r>
        <w:t xml:space="preserve"> - Corroborates the critical role of solder resist inks in PCB manufacturing and the market growth driven by demand for sophisticated electronic products.</w:t>
      </w:r>
    </w:p>
    <w:p>
      <w:pPr>
        <w:pStyle w:val="ListBullet"/>
      </w:pPr>
      <w:hyperlink r:id="rId12">
        <w:r>
          <w:rPr>
            <w:u w:val="single"/>
            <w:color w:val="0000FF"/>
            <w:rStyle w:val="Hyperlink"/>
          </w:rPr>
          <w:t>https://www.cognitivemarketresearch.com/solder-resist-market-report</w:t>
        </w:r>
      </w:hyperlink>
      <w:r>
        <w:t xml:space="preserve"> - Supports the growth of the solder resist ink market due to increasing demand for high-quality PCBs and expanding industries like consumer electronics and automotive.</w:t>
      </w:r>
    </w:p>
    <w:p>
      <w:pPr>
        <w:pStyle w:val="ListBullet"/>
      </w:pPr>
      <w:hyperlink r:id="rId13">
        <w:r>
          <w:rPr>
            <w:u w:val="single"/>
            <w:color w:val="0000FF"/>
            <w:rStyle w:val="Hyperlink"/>
          </w:rPr>
          <w:t>https://dataintelo.com/report/global-solder-resist-ink-market</w:t>
        </w:r>
      </w:hyperlink>
      <w:r>
        <w:t xml:space="preserve"> - Provides data on the market size and growth projections, such as the market being valued at approximately $1.2 billion in 2023 and projected to reach $2.1 billion by 2032.</w:t>
      </w:r>
    </w:p>
    <w:p>
      <w:pPr>
        <w:pStyle w:val="ListBullet"/>
      </w:pPr>
      <w:hyperlink r:id="rId11">
        <w:r>
          <w:rPr>
            <w:u w:val="single"/>
            <w:color w:val="0000FF"/>
            <w:rStyle w:val="Hyperlink"/>
          </w:rPr>
          <w:t>https://reports.valuates.com/market-reports/QYRE-Auto-1E9226/global-solder-resist-ink</w:t>
        </w:r>
      </w:hyperlink>
      <w:r>
        <w:t xml:space="preserve"> - Details the types of solder resist inks, including UV-cured and lead-free formulations, aligning with the trend towards environmentally friendly solutions.</w:t>
      </w:r>
    </w:p>
    <w:p>
      <w:pPr>
        <w:pStyle w:val="ListBullet"/>
      </w:pPr>
      <w:hyperlink r:id="rId12">
        <w:r>
          <w:rPr>
            <w:u w:val="single"/>
            <w:color w:val="0000FF"/>
            <w:rStyle w:val="Hyperlink"/>
          </w:rPr>
          <w:t>https://www.cognitivemarketresearch.com/solder-resist-market-report</w:t>
        </w:r>
      </w:hyperlink>
      <w:r>
        <w:t xml:space="preserve"> - Highlights the regional dynamics, particularly the robust growth in the Asia-Pacific region due to industrial growth and technological investment.</w:t>
      </w:r>
    </w:p>
    <w:p>
      <w:pPr>
        <w:pStyle w:val="ListBullet"/>
      </w:pPr>
      <w:hyperlink r:id="rId13">
        <w:r>
          <w:rPr>
            <w:u w:val="single"/>
            <w:color w:val="0000FF"/>
            <w:rStyle w:val="Hyperlink"/>
          </w:rPr>
          <w:t>https://dataintelo.com/report/global-solder-resist-ink-market</w:t>
        </w:r>
      </w:hyperlink>
      <w:r>
        <w:t xml:space="preserve"> - Discusses challenges such as fluctuating raw material prices and increasing regulatory requirements, which are redefining operational landscapes for manufacturers.</w:t>
      </w:r>
    </w:p>
    <w:p>
      <w:pPr>
        <w:pStyle w:val="ListBullet"/>
      </w:pPr>
      <w:hyperlink r:id="rId11">
        <w:r>
          <w:rPr>
            <w:u w:val="single"/>
            <w:color w:val="0000FF"/>
            <w:rStyle w:val="Hyperlink"/>
          </w:rPr>
          <w:t>https://reports.valuates.com/market-reports/QYRE-Auto-1E9226/global-solder-resist-ink</w:t>
        </w:r>
      </w:hyperlink>
      <w:r>
        <w:t xml:space="preserve"> - Outlines market segmentation by base material types and applications across various sectors like PCBs, semiconductors, consumer electronics, and automotive.</w:t>
      </w:r>
    </w:p>
    <w:p>
      <w:pPr>
        <w:pStyle w:val="ListBullet"/>
      </w:pPr>
      <w:hyperlink r:id="rId12">
        <w:r>
          <w:rPr>
            <w:u w:val="single"/>
            <w:color w:val="0000FF"/>
            <w:rStyle w:val="Hyperlink"/>
          </w:rPr>
          <w:t>https://www.cognitivemarketresearch.com/solder-resist-market-report</w:t>
        </w:r>
      </w:hyperlink>
      <w:r>
        <w:t xml:space="preserve"> - Identifies key players in the market, including major companies and emerging innovators, reflecting the competitive landscape.</w:t>
      </w:r>
    </w:p>
    <w:p>
      <w:pPr>
        <w:pStyle w:val="ListBullet"/>
      </w:pPr>
      <w:hyperlink r:id="rId13">
        <w:r>
          <w:rPr>
            <w:u w:val="single"/>
            <w:color w:val="0000FF"/>
            <w:rStyle w:val="Hyperlink"/>
          </w:rPr>
          <w:t>https://dataintelo.com/report/global-solder-resist-ink-market</w:t>
        </w:r>
      </w:hyperlink>
      <w:r>
        <w:t xml:space="preserve"> - Explains regional contributions to market growth, including North America, Europe, and the Asia-Pacific region, each driven by different factors such as technological adoption and sustainability.</w:t>
      </w:r>
    </w:p>
    <w:p>
      <w:pPr>
        <w:pStyle w:val="ListBullet"/>
      </w:pPr>
      <w:hyperlink r:id="rId11">
        <w:r>
          <w:rPr>
            <w:u w:val="single"/>
            <w:color w:val="0000FF"/>
            <w:rStyle w:val="Hyperlink"/>
          </w:rPr>
          <w:t>https://reports.valuates.com/market-reports/QYRE-Auto-1E9226/global-solder-resist-ink</w:t>
        </w:r>
      </w:hyperlink>
      <w:r>
        <w:t xml:space="preserve"> - Highlights the trend towards eco-sustainable materials and the impact of global environmental challenges on the solder resist ink market.</w:t>
      </w:r>
    </w:p>
    <w:p>
      <w:pPr>
        <w:pStyle w:val="ListBullet"/>
      </w:pPr>
      <w:hyperlink r:id="rId12">
        <w:r>
          <w:rPr>
            <w:u w:val="single"/>
            <w:color w:val="0000FF"/>
            <w:rStyle w:val="Hyperlink"/>
          </w:rPr>
          <w:t>https://www.cognitivemarketresearch.com/solder-resist-market-report</w:t>
        </w:r>
      </w:hyperlink>
      <w:r>
        <w:t xml:space="preserve"> - Discusses anticipated advancements in automation and AI integration, which are making manufacturing processes more efficient and paving the way for new market entrants.</w:t>
      </w:r>
    </w:p>
    <w:p>
      <w:pPr>
        <w:pStyle w:val="ListBullet"/>
      </w:pPr>
      <w:hyperlink r:id="rId14">
        <w:r>
          <w:rPr>
            <w:u w:val="single"/>
            <w:color w:val="0000FF"/>
            <w:rStyle w:val="Hyperlink"/>
          </w:rPr>
          <w:t>https://news.google.com/rss/articles/CBMilgFBVV95cUxPeV9ZdThBYnZwdFkxSnJOY19WdjJVTTJhQ3EtRm5qcmNrQks2c2JGTlFhRFQ1T1hBc3JyUVFKSkFLb0V6TTVnSWZuR0FTNVpxTjNIc0tfZHZDMXZWdkhJRldHcWQwX3RqR1ZLaW1pMjQ5M1plalQwYlVNb2g5RU1YMUhhZldVck5xcmcxT0ROZVBHY2dXdH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ports.valuates.com/market-reports/QYRE-Auto-1E9226/global-solder-resist-ink" TargetMode="External"/><Relationship Id="rId12" Type="http://schemas.openxmlformats.org/officeDocument/2006/relationships/hyperlink" Target="https://www.cognitivemarketresearch.com/solder-resist-market-report" TargetMode="External"/><Relationship Id="rId13" Type="http://schemas.openxmlformats.org/officeDocument/2006/relationships/hyperlink" Target="https://dataintelo.com/report/global-solder-resist-ink-market" TargetMode="External"/><Relationship Id="rId14" Type="http://schemas.openxmlformats.org/officeDocument/2006/relationships/hyperlink" Target="https://news.google.com/rss/articles/CBMilgFBVV95cUxPeV9ZdThBYnZwdFkxSnJOY19WdjJVTTJhQ3EtRm5qcmNrQks2c2JGTlFhRFQ1T1hBc3JyUVFKSkFLb0V6TTVnSWZuR0FTNVpxTjNIc0tfZHZDMXZWdkhJRldHcWQwX3RqR1ZLaW1pMjQ5M1plalQwYlVNb2g5RU1YMUhhZldVck5xcmcxT0ROZVBHY2dXdH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