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Huawei Cloud launches public cloud region in the Philippines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Huawei Cloud has launched its first public cloud region in the Philippines, establishing the country’s inaugural 3AZ (availability zone) public cloud. The announcement was made at a summit highlighting this significant development in the local tech landscape. </w:t>
      </w:r>
    </w:p>
    <w:p>
      <w:r>
        <w:t>Jacqueline Shi, president of Huawei Cloud Global Marketing and Sales Service, remarked, “We’re bringing cutting-edge cloud computing technologies to the Philippines.” The aim is to leverage cloud technologies to drive substantial value and contribute to the country’s economic growth through digitalization. The newly introduced 3AZ public cloud boasts over 100 services intended to bolster various sectors, including finance, government, and retail.</w:t>
      </w:r>
    </w:p>
    <w:p>
      <w:r>
        <w:t>Wang Wen, CEO of Huawei Cloud Philippines, elaborated on the company's ongoing commitment to the region, stating, “Huawei has been deeply rooted in the Philippines for 22 years, with our cloud business growing 22-fold in the last six years.” He noted the support provided to over 300 Filipino customers and partnerships with 150 local businesses, highlighting Huawei’s focus on building infrastructure that caters to customer needs and delivering digital solutions that reach every Filipino.</w:t>
      </w:r>
    </w:p>
    <w:p>
      <w:r>
        <w:t>Moreover, Huawei is embracing artificial intelligence within its cloud offerings. William Dong, President of Huawei Cloud Marketing, noted, “Through systemic innovation, we’ve developed AI-native cloud services that support intelligence across industries.” The company is also prioritising the development of digital skills among locals. Aka Dai, Director of Huawei Cloud Marketing, mentioned their Seeds for the Future program, which aims to train local students in cloud computing, AI, and 5G technologies, stating, “This is about shaping the next generation of Philippine tech leaders.” This initiative positions Huawei Cloud not only as a technology provider but as a key player in fostering local talent.</w:t>
      </w:r>
    </w:p>
    <w:p>
      <w:r>
        <w:t>In a different technological realm, Super Micro Computer, Inc. (SMCI) is making notable strides in the field of high-performance computing infrastructure. Known for its energy-efficient servers, SMCI is carving a niche for itself as an enabler of emerging technologies that require significant backend computing power. The growing reliance on cloud and edge computing in the smartphone industry is boosting the relevance of SMCI's server and storage solutions, which are essential for facilitating applications in artificial intelligence, machine learning, and the Internet of Things (IoT).</w:t>
      </w:r>
    </w:p>
    <w:p>
      <w:r>
        <w:t>In light of sustainability concerns, SMCI is also dedicating efforts to its energy-efficient designs, aiming to mitigate the considerable carbon footprint associated with technology infrastructure. The company’s commitment to reducing energy consumption at data centers places it in line with future trends where ecological considerations will be paramount alongside technological advancements.</w:t>
      </w:r>
    </w:p>
    <w:p>
      <w:r>
        <w:t>As the demand surges for integrated smartphone capabilities, the infrastructure provided by companies like SMCI is set to become increasingly vital. The innovations being developed have the potential to lead to faster, more secure, and environmentally responsible technological ecosystems.</w:t>
      </w:r>
    </w:p>
    <w:p>
      <w:r>
        <w:t>SMCI’s emphasis on high-performance computing underpins its capacity to meet the growing demands from AI and machine learning industries. As these sectors expand, so does the necessity for robust backend computing solutions, and SMCI’s systems are designed to manage these high computational requirements effectively.</w:t>
      </w:r>
    </w:p>
    <w:p>
      <w:r>
        <w:t>As the technology landscape continues to evolve with an emphasis on sustainability, SMCI distinguishes itself from competitors such as Dell Technologies and Hewlett Packard Enterprise through its specialised focus on eco-friendly, energy-efficient designs. The company is positioned not just as a market participant but as a leader in shaping the infrastructure that will support the next generation of smart devices and cloud technologies.</w:t>
      </w:r>
    </w:p>
    <w:p>
      <w:r>
        <w:t>Industry analysts forecast considerable growth in the edge computing sector, an area where SMCI has established a solid foothold. As cloud computing adapts to decentralized demands driven by IoT and AI, SMCI is likely to play an integral role. Its efforts towards green technologies will also enhance its profile as companies increasingly factor environmental impacts into their business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https://www.huaweicloud.com/intl/en-us/news/20241203162826823.html</w:t>
        </w:r>
      </w:hyperlink>
      <w:r>
        <w:t xml:space="preserve"> - Corroborates the launch of Huawei Cloud's first public cloud region in the Philippines and the introduction of the country’s inaugural 3AZ public cloud.</w:t>
      </w:r>
    </w:p>
    <w:p>
      <w:pPr>
        <w:pStyle w:val="ListBullet"/>
      </w:pPr>
      <w:hyperlink r:id="rId11">
        <w:r>
          <w:rPr>
            <w:u w:val="single"/>
            <w:color w:val="0000FF"/>
            <w:rStyle w:val="Hyperlink"/>
          </w:rPr>
          <w:t>https://www.huaweicloud.com/intl/en-us/news/20241203162826823.html</w:t>
        </w:r>
      </w:hyperlink>
      <w:r>
        <w:t xml:space="preserve"> - Supports Jacqueline Shi's remarks on bringing cutting-edge cloud computing technologies to the Philippines and the aim to drive substantial value and contribute to the country’s economic growth through digitalization.</w:t>
      </w:r>
    </w:p>
    <w:p>
      <w:pPr>
        <w:pStyle w:val="ListBullet"/>
      </w:pPr>
      <w:hyperlink r:id="rId11">
        <w:r>
          <w:rPr>
            <w:u w:val="single"/>
            <w:color w:val="0000FF"/>
            <w:rStyle w:val="Hyperlink"/>
          </w:rPr>
          <w:t>https://www.huaweicloud.com/intl/en-us/news/20241203162826823.html</w:t>
        </w:r>
      </w:hyperlink>
      <w:r>
        <w:t xml:space="preserve"> - Confirms Wang Wen's statement about Huawei's commitment to the region, its 22-year presence, and the growth of its cloud business.</w:t>
      </w:r>
    </w:p>
    <w:p>
      <w:pPr>
        <w:pStyle w:val="ListBullet"/>
      </w:pPr>
      <w:hyperlink r:id="rId11">
        <w:r>
          <w:rPr>
            <w:u w:val="single"/>
            <w:color w:val="0000FF"/>
            <w:rStyle w:val="Hyperlink"/>
          </w:rPr>
          <w:t>https://www.huaweicloud.com/intl/en-us/news/20241203162826823.html</w:t>
        </w:r>
      </w:hyperlink>
      <w:r>
        <w:t xml:space="preserve"> - Details the support provided to over 300 Filipino customers and partnerships with 150 local businesses, as mentioned by Wang Wen.</w:t>
      </w:r>
    </w:p>
    <w:p>
      <w:pPr>
        <w:pStyle w:val="ListBullet"/>
      </w:pPr>
      <w:hyperlink r:id="rId12">
        <w:r>
          <w:rPr>
            <w:u w:val="single"/>
            <w:color w:val="0000FF"/>
            <w:rStyle w:val="Hyperlink"/>
          </w:rPr>
          <w:t>https://www.huaweicloud.com/intl/en-us/about/minisite/summit-philippines-2024.html</w:t>
        </w:r>
      </w:hyperlink>
      <w:r>
        <w:t xml:space="preserve"> - Mentions William Dong's role and the focus on AI-native cloud services, although the specific quote is not provided in this source.</w:t>
      </w:r>
    </w:p>
    <w:p>
      <w:pPr>
        <w:pStyle w:val="ListBullet"/>
      </w:pPr>
      <w:hyperlink r:id="rId13">
        <w:r>
          <w:rPr>
            <w:u w:val="single"/>
            <w:color w:val="0000FF"/>
            <w:rStyle w:val="Hyperlink"/>
          </w:rPr>
          <w:t>https://www.prnewswire.com/apac/news-releases/huawei-cloud-reaffirms-commitment-to-the-philippine-finance-industry-with-huawei-cloud-finance-summit-philippines-2023-301915642.html</w:t>
        </w:r>
      </w:hyperlink>
      <w:r>
        <w:t xml:space="preserve"> - Highlights Huawei Cloud's commitment to the Philippines, including its long-term presence and support for various industries such as finance.</w:t>
      </w:r>
    </w:p>
    <w:p>
      <w:pPr>
        <w:pStyle w:val="ListBullet"/>
      </w:pPr>
      <w:hyperlink r:id="rId14">
        <w:r>
          <w:rPr>
            <w:u w:val="single"/>
            <w:color w:val="0000FF"/>
            <w:rStyle w:val="Hyperlink"/>
          </w:rPr>
          <w:t>https://www.huaweicloud.com/intl/en-us/about/global-infrastructure.html</w:t>
        </w:r>
      </w:hyperlink>
      <w:r>
        <w:t xml:space="preserve"> - Provides context on Huawei Cloud's global infrastructure, including its availability zones and regions, which supports the broader context of its cloud services.</w:t>
      </w:r>
    </w:p>
    <w:p>
      <w:pPr>
        <w:pStyle w:val="ListBullet"/>
      </w:pPr>
      <w:hyperlink r:id="rId11">
        <w:r>
          <w:rPr>
            <w:u w:val="single"/>
            <w:color w:val="0000FF"/>
            <w:rStyle w:val="Hyperlink"/>
          </w:rPr>
          <w:t>https://www.huaweicloud.com/intl/en-us/news/20241203162826823.html</w:t>
        </w:r>
      </w:hyperlink>
      <w:r>
        <w:t xml:space="preserve"> - Details the launch ceremony for the 3AZ region and the significance of this event in the local tech landscape.</w:t>
      </w:r>
    </w:p>
    <w:p>
      <w:pPr>
        <w:pStyle w:val="ListBullet"/>
      </w:pPr>
      <w:hyperlink r:id="rId13">
        <w:r>
          <w:rPr>
            <w:u w:val="single"/>
            <w:color w:val="0000FF"/>
            <w:rStyle w:val="Hyperlink"/>
          </w:rPr>
          <w:t>https://www.prnewswire.com/apac/news-releases/huawei-cloud-reaffirms-commitment-to-the-philippine-finance-industry-with-huawei-cloud-finance-summit-philippines-2023-301915642.html</w:t>
        </w:r>
      </w:hyperlink>
      <w:r>
        <w:t xml:space="preserve"> - Corroborates Huawei Cloud's focus on digital transformation and its impact on various sectors, including finance and other industries.</w:t>
      </w:r>
    </w:p>
    <w:p>
      <w:pPr>
        <w:pStyle w:val="ListBullet"/>
      </w:pPr>
      <w:hyperlink r:id="rId12">
        <w:r>
          <w:rPr>
            <w:u w:val="single"/>
            <w:color w:val="0000FF"/>
            <w:rStyle w:val="Hyperlink"/>
          </w:rPr>
          <w:t>https://www.huaweicloud.com/intl/en-us/about/minisite/summit-philippines-2024.html</w:t>
        </w:r>
      </w:hyperlink>
      <w:r>
        <w:t xml:space="preserve"> - Provides details about the Huawei Cloud Summit Philippines 2024, which aligns with the company's commitment to digital transformation and innovation in the region.</w:t>
      </w:r>
    </w:p>
    <w:p>
      <w:pPr>
        <w:pStyle w:val="ListBullet"/>
      </w:pPr>
      <w:hyperlink r:id="rId15">
        <w:r>
          <w:rPr>
            <w:u w:val="single"/>
            <w:color w:val="0000FF"/>
            <w:rStyle w:val="Hyperlink"/>
          </w:rPr>
          <w:t>https://news.google.com/rss/articles/CBMifEFVX3lxTFBuWUpUWUl2c1hkOF9uN1NnV0xyalQ2UGJ5SkNKUy1MX0RKUk9mbTBlOVVOV0xfXzZXcFgtNE85R2FnZnpRUzB0R1lUSnNZTmJrUEFhYWZGNlNuS29nbmdFUWVJY1hqOU1rQUdvS3lQazY2VHU4ZVZienZYU0bSAYIBQVVfeXFMUHZSRHlpZEZYcUVpd0ZVVDJHSEw1YUUzTDJrY2NpZzdzM3ExdC1NaWpGUFFLV0FlOEJyX2cyLUluS0ZzbGdFUG12d1hhd1J5SVJ1YWR1Nzg2Y0stbnZyZkdTZ3VGVnpESVlUclhEaWozNXNMbEZtU1lkaGtaN1A2a2cxUQ?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https://news.google.com/rss/articles/CBMiggFBVV95cUxPTEY0c3lkZ1ZxR2xQc1lnM2wxT1lpNWlkM1Y0MXZiVV9UaUZ4OFM2U0VkbkRZY2NpNl8zMWkyZ1dCa3FELW5URGQxSXJqMjR3XzZtdXVxTFlLdW9OQ1ZIejYwalRTbElDcU9ZazZmY3A3bmViNXA5RUo0eURDemIwNm9n?oc=5&amp;hl=en-US&amp;gl=US&amp;ceid=US:en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uaweicloud.com/intl/en-us/news/20241203162826823.html" TargetMode="External"/><Relationship Id="rId12" Type="http://schemas.openxmlformats.org/officeDocument/2006/relationships/hyperlink" Target="https://www.huaweicloud.com/intl/en-us/about/minisite/summit-philippines-2024.html" TargetMode="External"/><Relationship Id="rId13" Type="http://schemas.openxmlformats.org/officeDocument/2006/relationships/hyperlink" Target="https://www.prnewswire.com/apac/news-releases/huawei-cloud-reaffirms-commitment-to-the-philippine-finance-industry-with-huawei-cloud-finance-summit-philippines-2023-301915642.html" TargetMode="External"/><Relationship Id="rId14" Type="http://schemas.openxmlformats.org/officeDocument/2006/relationships/hyperlink" Target="https://www.huaweicloud.com/intl/en-us/about/global-infrastructure.html" TargetMode="External"/><Relationship Id="rId15" Type="http://schemas.openxmlformats.org/officeDocument/2006/relationships/hyperlink" Target="https://news.google.com/rss/articles/CBMifEFVX3lxTFBuWUpUWUl2c1hkOF9uN1NnV0xyalQ2UGJ5SkNKUy1MX0RKUk9mbTBlOVVOV0xfXzZXcFgtNE85R2FnZnpRUzB0R1lUSnNZTmJrUEFhYWZGNlNuS29nbmdFUWVJY1hqOU1rQUdvS3lQazY2VHU4ZVZienZYU0bSAYIBQVVfeXFMUHZSRHlpZEZYcUVpd0ZVVDJHSEw1YUUzTDJrY2NpZzdzM3ExdC1NaWpGUFFLV0FlOEJyX2cyLUluS0ZzbGdFUG12d1hhd1J5SVJ1YWR1Nzg2Y0stbnZyZkdTZ3VGVnpESVlUclhEaWozNXNMbEZtU1lkaGtaN1A2a2cxUQ?oc=5&amp;hl=en-US&amp;gl=US&amp;ceid=US:en" TargetMode="External"/><Relationship Id="rId16" Type="http://schemas.openxmlformats.org/officeDocument/2006/relationships/hyperlink" Target="https://news.google.com/rss/articles/CBMiggFBVV95cUxPTEY0c3lkZ1ZxR2xQc1lnM2wxT1lpNWlkM1Y0MXZiVV9UaUZ4OFM2U0VkbkRZY2NpNl8zMWkyZ1dCa3FELW5URGQxSXJqMjR3XzZtdXVxTFlLdW9OQ1ZIejYwalRTbElDcU9ZazZmY3A3bmViNXA5RUo0eURDemIwNm9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