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importance of AI in securing operational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business landscape, the integration of artificial intelligence (AI) automation into operations is becoming increasingly pivotal, particularly within industries that rely heavily on operational technology (OT). A recent report from Palo Alto Networks highlights that three out of four Australian organisations have encountered cyberattacks targeting their OT environments. This shift towards merging OT with information technology (IT) illustrates a need for enhanced cybersecurity measures as threats grow more sophisticated.</w:t>
      </w:r>
      <w:r/>
    </w:p>
    <w:p>
      <w:r/>
      <w:r>
        <w:t>Cyberattacks on industrial control systems have profound implications, often resulting in operational and financial hardships across various sectors. Notable ransomware groups, including DarkSide, BlackCat, and Ryuk, have established a track record of breaching IT-OT boundaries, particularly impacting utilities and energy industries. For example, the Colonial Pipeline incident resulted in a staggering ransom payout of US$4.4 million, underscoring the potential financial stakes involved. Furthermore, the 2020 global shutdown of Honda’s plants due to the EKANS ransomware attack exemplifies the immediate and widespread implications of these cyber threats.</w:t>
      </w:r>
      <w:r/>
    </w:p>
    <w:p>
      <w:r/>
      <w:r>
        <w:t>Historically, OT systems, which have been the backbone of industries such as mining, manufacturing, and energy, were designed prioritising reliability and safety over cybersecurity. The longstanding method of air gapping—physically isolating OT systems from external networks—was once considered a sufficient protective measure. However, the increasing integration of OT systems into broader IT frameworks necessitates a more robust approach to cybersecurity.</w:t>
      </w:r>
      <w:r/>
    </w:p>
    <w:p>
      <w:r/>
      <w:r>
        <w:t>The convergence of OT and IT is not merely a technological trend but is becoming indispensable for business success. In mining, for instance, this integration can facilitate improved operational efficiency, enhanced productivity, and informed data-driven decision-making. Nevertheless, this shift increases vulnerability, as many OT systems were not originally designed with cybersecurity considerations in mind.</w:t>
      </w:r>
      <w:r/>
    </w:p>
    <w:p>
      <w:r/>
      <w:r>
        <w:t>One of the primary challenges in establishing security within converged OT-IT environments lies in the knowledge gap between OT and IT professionals. Reports indicate that 40% of surveyed respondents view the relationship between OT and IT teams as fraught with friction, while only 14% describe it as well-aligned. This disconnect can manifest as vulnerabilities and inefficiencies in cybersecurity strategies. Companies are urged to encourage collaboration between these teams, leveraging IT professionals' expertise in cybersecurity best practices alongside OT engineers' operational knowledge.</w:t>
      </w:r>
      <w:r/>
    </w:p>
    <w:p>
      <w:r/>
      <w:r>
        <w:t>The implementation of AI is fostering a transformative wave in cybersecurity practices. Predictive AI technology, which can process extensive datasets from both OT and IT systems, is emerging as an essential tool for identifying and responding to risks in real-time. By detecting anomalies or potential threats early, AI technology plays a critical role in protecting vital infrastructure and ensuring operational continuity.</w:t>
      </w:r>
      <w:r/>
    </w:p>
    <w:p>
      <w:r/>
      <w:r>
        <w:t>Additionally, AI's adaptive learning capabilities position it as an effective bridge between OT and IT security practices. Innovations like Palo Alto Networks’ Precision AI™, which tailors security measures to vulnerabilities unique to converged environments, represent a significant evolution in defensive capabilities. This application of machine learning, deep learning, and generative AI fosters a proactive stance against potential cyber threats, enabling organisations to move beyond traditional disparate processes.</w:t>
      </w:r>
      <w:r/>
    </w:p>
    <w:p>
      <w:r/>
      <w:r>
        <w:t>In summary, a comprehensive approach to securing converged OT-IT environments is necessary for businesses navigating the complexities of the modern industrial landscape. This involves embedding security measures from the design phase, implementing network segmentation, and developing robust firewall policies tailored to the specific demands of OT systems. Ultimately, the synergy between enhanced AI-powered cybersecurity platforms and the collaborative efforts of OT and IT teams will be crucial in addressing the emerging cybersecurity challenges faced by industries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https://www.automation.com/en-us/articles/november-2024/innovations-r-d-ai-industrial-cybersecurity</w:t>
        </w:r>
      </w:hyperlink>
      <w:r>
        <w:t xml:space="preserve"> - Corroborates the importance of AI in improving industrial cybersecurity operations and the increasing complexity of cyberattacks on industrial control systems.</w:t>
      </w:r>
      <w:r/>
    </w:p>
    <w:p>
      <w:pPr>
        <w:pStyle w:val="ListNumber"/>
        <w:spacing w:line="240" w:lineRule="auto"/>
        <w:ind w:left="720"/>
      </w:pPr>
      <w:r/>
      <w:hyperlink r:id="rId11">
        <w:r>
          <w:rPr>
            <w:color w:val="0000EE"/>
            <w:u w:val="single"/>
          </w:rPr>
          <w:t>https://www.techrepublic.com/article/data-breaches-australia-rubrik-report/</w:t>
        </w:r>
      </w:hyperlink>
      <w:r>
        <w:t xml:space="preserve"> - Supports the high rate of cyberattacks on Australian organisations, including those targeting OT environments, and the prevalence of ransomware attacks.</w:t>
      </w:r>
      <w:r/>
    </w:p>
    <w:p>
      <w:pPr>
        <w:pStyle w:val="ListNumber"/>
        <w:spacing w:line="240" w:lineRule="auto"/>
        <w:ind w:left="720"/>
      </w:pPr>
      <w:r/>
      <w:hyperlink r:id="rId12">
        <w:r>
          <w:rPr>
            <w:color w:val="0000EE"/>
            <w:u w:val="single"/>
          </w:rPr>
          <w:t>https://www.techtarget.com/searchitoperations/definition/IT-OT-convergence</w:t>
        </w:r>
      </w:hyperlink>
      <w:r>
        <w:t xml:space="preserve"> - Explains the concept of IT/OT convergence, its implications, and the integration of IT and OT systems in modern industrial operations.</w:t>
      </w:r>
      <w:r/>
    </w:p>
    <w:p>
      <w:pPr>
        <w:pStyle w:val="ListNumber"/>
        <w:spacing w:line="240" w:lineRule="auto"/>
        <w:ind w:left="720"/>
      </w:pPr>
      <w:r/>
      <w:hyperlink r:id="rId13">
        <w:r>
          <w:rPr>
            <w:color w:val="0000EE"/>
            <w:u w:val="single"/>
          </w:rPr>
          <w:t>https://www.cyvent.com/blog/ics-cyber-security-artificial-intelligence</w:t>
        </w:r>
      </w:hyperlink>
      <w:r>
        <w:t xml:space="preserve"> - Highlights the role of AI and machine learning in enhancing ICS cybersecurity and addressing the vulnerabilities in OT systems.</w:t>
      </w:r>
      <w:r/>
    </w:p>
    <w:p>
      <w:pPr>
        <w:pStyle w:val="ListNumber"/>
        <w:spacing w:line="240" w:lineRule="auto"/>
        <w:ind w:left="720"/>
      </w:pPr>
      <w:r/>
      <w:hyperlink r:id="rId10">
        <w:r>
          <w:rPr>
            <w:color w:val="0000EE"/>
            <w:u w:val="single"/>
          </w:rPr>
          <w:t>https://www.automation.com/en-us/articles/november-2024/innovations-r-d-ai-industrial-cybersecurity</w:t>
        </w:r>
      </w:hyperlink>
      <w:r>
        <w:t xml:space="preserve"> - Discusses the critical need for cybersecurity in industrial operations due to the increasing connectivity of OT systems to the Internet of Things (IoT).</w:t>
      </w:r>
      <w:r/>
    </w:p>
    <w:p>
      <w:pPr>
        <w:pStyle w:val="ListNumber"/>
        <w:spacing w:line="240" w:lineRule="auto"/>
        <w:ind w:left="720"/>
      </w:pPr>
      <w:r/>
      <w:hyperlink r:id="rId11">
        <w:r>
          <w:rPr>
            <w:color w:val="0000EE"/>
            <w:u w:val="single"/>
          </w:rPr>
          <w:t>https://www.techrepublic.com/article/data-breaches-australia-rubrik-report/</w:t>
        </w:r>
      </w:hyperlink>
      <w:r>
        <w:t xml:space="preserve"> - Provides details on the financial and operational impacts of cyberattacks, such as ransomware, on various sectors, including utilities and energy.</w:t>
      </w:r>
      <w:r/>
    </w:p>
    <w:p>
      <w:pPr>
        <w:pStyle w:val="ListNumber"/>
        <w:spacing w:line="240" w:lineRule="auto"/>
        <w:ind w:left="720"/>
      </w:pPr>
      <w:r/>
      <w:hyperlink r:id="rId12">
        <w:r>
          <w:rPr>
            <w:color w:val="0000EE"/>
            <w:u w:val="single"/>
          </w:rPr>
          <w:t>https://www.techtarget.com/searchitoperations/definition/IT-OT-convergence</w:t>
        </w:r>
      </w:hyperlink>
      <w:r>
        <w:t xml:space="preserve"> - Describes the historical approach of air gapping OT systems and the need for more robust cybersecurity measures with the integration of OT and IT.</w:t>
      </w:r>
      <w:r/>
    </w:p>
    <w:p>
      <w:pPr>
        <w:pStyle w:val="ListNumber"/>
        <w:spacing w:line="240" w:lineRule="auto"/>
        <w:ind w:left="720"/>
      </w:pPr>
      <w:r/>
      <w:hyperlink r:id="rId13">
        <w:r>
          <w:rPr>
            <w:color w:val="0000EE"/>
            <w:u w:val="single"/>
          </w:rPr>
          <w:t>https://www.cyvent.com/blog/ics-cyber-security-artificial-intelligence</w:t>
        </w:r>
      </w:hyperlink>
      <w:r>
        <w:t xml:space="preserve"> - Illustrates the challenges and vulnerabilities arising from the convergence of OT and IT systems, particularly in terms of cybersecurity.</w:t>
      </w:r>
      <w:r/>
    </w:p>
    <w:p>
      <w:pPr>
        <w:pStyle w:val="ListNumber"/>
        <w:spacing w:line="240" w:lineRule="auto"/>
        <w:ind w:left="720"/>
      </w:pPr>
      <w:r/>
      <w:hyperlink r:id="rId10">
        <w:r>
          <w:rPr>
            <w:color w:val="0000EE"/>
            <w:u w:val="single"/>
          </w:rPr>
          <w:t>https://www.automation.com/en-us/articles/november-2024/innovations-r-d-ai-industrial-cybersecurity</w:t>
        </w:r>
      </w:hyperlink>
      <w:r>
        <w:t xml:space="preserve"> - Emphasizes the role of predictive AI technology in identifying and responding to cyber threats in real-time within converged OT-IT environments.</w:t>
      </w:r>
      <w:r/>
    </w:p>
    <w:p>
      <w:pPr>
        <w:pStyle w:val="ListNumber"/>
        <w:spacing w:line="240" w:lineRule="auto"/>
        <w:ind w:left="720"/>
      </w:pPr>
      <w:r/>
      <w:hyperlink r:id="rId12">
        <w:r>
          <w:rPr>
            <w:color w:val="0000EE"/>
            <w:u w:val="single"/>
          </w:rPr>
          <w:t>https://www.techtarget.com/searchitoperations/definition/IT-OT-convergence</w:t>
        </w:r>
      </w:hyperlink>
      <w:r>
        <w:t xml:space="preserve"> - Highlights the importance of collaboration between OT and IT teams to address the knowledge gap and improve cybersecurity strategies.</w:t>
      </w:r>
      <w:r/>
    </w:p>
    <w:p>
      <w:pPr>
        <w:pStyle w:val="ListNumber"/>
        <w:spacing w:line="240" w:lineRule="auto"/>
        <w:ind w:left="720"/>
      </w:pPr>
      <w:r/>
      <w:hyperlink r:id="rId13">
        <w:r>
          <w:rPr>
            <w:color w:val="0000EE"/>
            <w:u w:val="single"/>
          </w:rPr>
          <w:t>https://www.cyvent.com/blog/ics-cyber-security-artificial-intelligence</w:t>
        </w:r>
      </w:hyperlink>
      <w:r>
        <w:t xml:space="preserve"> - Discusses the adaptive learning capabilities of AI and its application in fostering a proactive stance against potential cyber threats in OT-IT environments.</w:t>
      </w:r>
      <w:r/>
    </w:p>
    <w:p>
      <w:pPr>
        <w:pStyle w:val="ListNumber"/>
        <w:spacing w:line="240" w:lineRule="auto"/>
        <w:ind w:left="720"/>
      </w:pPr>
      <w:r/>
      <w:hyperlink r:id="rId14">
        <w:r>
          <w:rPr>
            <w:color w:val="0000EE"/>
            <w:u w:val="single"/>
          </w:rPr>
          <w:t>https://news.google.com/rss/articles/CBMinwFBVV95cUxOZ3ZMRnRnLWZNSkNaQmJmTE9wTjRfOU1xMzFtODJqeFZLOGFkc2tZcWJhOXFvRW1wQlFGSFlNMFYyU2FOMkdOWFBZU3Zwdk1BVUpwLWlWTXJEWWxNVzJOdzdNeGJURnZPQ09oVXhEWjJBdE93bUN0aVpZNzVfa3lEZktqbHEya29DTW03YWFDajJOcDNaLTNfZ0I2bGsxOE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ation.com/en-us/articles/november-2024/innovations-r-d-ai-industrial-cybersecurity" TargetMode="External"/><Relationship Id="rId11" Type="http://schemas.openxmlformats.org/officeDocument/2006/relationships/hyperlink" Target="https://www.techrepublic.com/article/data-breaches-australia-rubrik-report/" TargetMode="External"/><Relationship Id="rId12" Type="http://schemas.openxmlformats.org/officeDocument/2006/relationships/hyperlink" Target="https://www.techtarget.com/searchitoperations/definition/IT-OT-convergence" TargetMode="External"/><Relationship Id="rId13" Type="http://schemas.openxmlformats.org/officeDocument/2006/relationships/hyperlink" Target="https://www.cyvent.com/blog/ics-cyber-security-artificial-intelligence" TargetMode="External"/><Relationship Id="rId14" Type="http://schemas.openxmlformats.org/officeDocument/2006/relationships/hyperlink" Target="https://news.google.com/rss/articles/CBMinwFBVV95cUxOZ3ZMRnRnLWZNSkNaQmJmTE9wTjRfOU1xMzFtODJqeFZLOGFkc2tZcWJhOXFvRW1wQlFGSFlNMFYyU2FOMkdOWFBZU3Zwdk1BVUpwLWlWTXJEWWxNVzJOdzdNeGJURnZPQ09oVXhEWjJBdE93bUN0aVpZNzVfa3lEZktqbHEya29DTW03YWFDajJOcDNaLTNfZ0I2bGsxOE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