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Data entry service market and AP automation sector show promising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Data Entry Service Market is experiencing a significant trajectory of growth as it transitions into a crucial component of business operations in a digitally transformed environment. Recent analysis by Advance Market Analytics reveals expectations for the market to expand through to 2030, highlighting evolving trends, key drivers, and untapped opportunities within various sectors. The report, rich with detailed tables and illustrations, articulates how businesses are increasingly relying on data entry services to enhance their performance and focus on core activities, which subsequently helps in reducing operational costs.</w:t>
      </w:r>
    </w:p>
    <w:p>
      <w:r>
        <w:t>The surge in global research and development expenditures has been pinpointed as a primary catalyst propelling this market forward. Businesses, both large and small, are shifting their focus towards adopting data entry services to streamline processes. Companies like ARDEM Incorporated, Axion Data Services, and TechSpeed Inc. are at the forefront, offering diverse services including data processing and conversion. These firms are reported to play vital roles in increased efficiency and accuracy, enhanced by recent technological advancements.</w:t>
      </w:r>
    </w:p>
    <w:p>
      <w:r>
        <w:t>Furthermore, substantial opportunities for growth are identified, particularly within large enterprises aiming to optimize operational expenditures. The adoption of data entry services spans across various industries including banking, financial services, insurance (BFSI), healthcare, and manufacturing. As these sectors increasingly look to improve their data management and operational processes, demand for data entry services is rising.</w:t>
      </w:r>
    </w:p>
    <w:p>
      <w:r>
        <w:t>Geography plays a significant role in market dynamics, with insights highlighted in the report pointing to varying opportunities and challenges in regions such as North America, Europe, and Asia. North America currently leads in technology adoption, whereas Asia presents a competitive advantage in terms of outsourcing services, driving further interest from businesses looking to expand.</w:t>
      </w:r>
    </w:p>
    <w:p>
      <w:r>
        <w:t>In parallel, the accounts payable (AP) automation market is set to undergo transformative growth with forecasts indicating an increase from $4.5 billion in 2024 to $9.67 billion by 2028. This accelerated growth, underscored by a compound annual growth rate (CAGR) of 20.4%, is largely attributed to an increasing demand for digital transformation and touchless financial processing across various industries.</w:t>
      </w:r>
    </w:p>
    <w:p>
      <w:r>
        <w:t>At the forefront of this transformation is IBN Technologies, a prominent player in the field of AP and accounts receivable (AR) automation solutions. Ajay Mehta, CEO of IBN Technologies, pointed out that "organizations are rapidly moving from traditional, reactive financial management to data-driven, proactive approaches." The company's platforms are designed to not only enhance efficiency but also ensure compliance and simplify financial workflows.</w:t>
      </w:r>
    </w:p>
    <w:p>
      <w:r>
        <w:t>IBN Technologies integrates cutting-edge technologies such as artificial intelligence (AI) and machine learning (ML) into their solutions, which assists businesses in achieving greater accuracy and speed in their operations. Their platforms seamlessly connect with enterprise resource planning (ERP) systems, expediting vendor payment processes and reducing the likelihood of errors.</w:t>
      </w:r>
    </w:p>
    <w:p>
      <w:r>
        <w:t>In a competitive landscape, IBN Technologies has established itself by offering adaptable solutions tailored to businesses of all sizes. Their AP automation services significantly streamline invoice processing, optimise cash flow management, and improve vendor relationships, while built-in compliance features guarantee mitigated risks and increased operational accuracy.</w:t>
      </w:r>
    </w:p>
    <w:p>
      <w:r>
        <w:t>As digital transformation continues to shape how businesses operate, the AP automation market is gradually redefining financial workflows. With IBN Technologies leading the charge, the integration of intelligent process automation is moving organisations towards a future marked by more efficient and effective financial operations.</w:t>
      </w:r>
    </w:p>
    <w:p>
      <w:r>
        <w:t>As both the Data Entry Service Market and the AP automation sector unfold, businesses across various industries are presented with a spectrum of opportunities for efficiency and operational improvement, pointing to a growing reliance on automated solutions in the digital era.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https://www.jomfruland.net/boost-business-efficiency-the-future-of-data-entry-services-revealed/</w:t>
        </w:r>
      </w:hyperlink>
      <w:r>
        <w:t xml:space="preserve"> - Corroborates the growth trajectory of the Data Entry Service Market, highlighting evolving trends, key drivers, and untapped opportunities through 2030.</w:t>
      </w:r>
    </w:p>
    <w:p>
      <w:pPr>
        <w:pStyle w:val="ListBullet"/>
      </w:pPr>
      <w:hyperlink r:id="rId11">
        <w:r>
          <w:rPr>
            <w:u w:val="single"/>
            <w:color w:val="0000FF"/>
            <w:rStyle w:val="Hyperlink"/>
          </w:rPr>
          <w:t>https://www.jomfruland.net/boost-business-efficiency-the-future-of-data-entry-services-revealed/</w:t>
        </w:r>
      </w:hyperlink>
      <w:r>
        <w:t xml:space="preserve"> - Supports the role of increased global research and development expenditures as a catalyst for the market's growth and the adoption of data entry services by businesses.</w:t>
      </w:r>
    </w:p>
    <w:p>
      <w:pPr>
        <w:pStyle w:val="ListBullet"/>
      </w:pPr>
      <w:hyperlink r:id="rId11">
        <w:r>
          <w:rPr>
            <w:u w:val="single"/>
            <w:color w:val="0000FF"/>
            <w:rStyle w:val="Hyperlink"/>
          </w:rPr>
          <w:t>https://www.jomfruland.net/boost-business-efficiency-the-future-of-data-entry-services-revealed/</w:t>
        </w:r>
      </w:hyperlink>
      <w:r>
        <w:t xml:space="preserve"> - Mentions companies like ARDEM Incorporated, Axion Data Services, and TechSpeed Inc. as key players offering diverse services including data processing and conversion.</w:t>
      </w:r>
    </w:p>
    <w:p>
      <w:pPr>
        <w:pStyle w:val="ListBullet"/>
      </w:pPr>
      <w:hyperlink r:id="rId11">
        <w:r>
          <w:rPr>
            <w:u w:val="single"/>
            <w:color w:val="0000FF"/>
            <w:rStyle w:val="Hyperlink"/>
          </w:rPr>
          <w:t>https://www.jomfruland.net/boost-business-efficiency-the-future-of-data-entry-services-revealed/</w:t>
        </w:r>
      </w:hyperlink>
      <w:r>
        <w:t xml:space="preserve"> - Highlights substantial opportunities for growth within large enterprises and across industries such as BFSI, healthcare, and manufacturing.</w:t>
      </w:r>
    </w:p>
    <w:p>
      <w:pPr>
        <w:pStyle w:val="ListBullet"/>
      </w:pPr>
      <w:hyperlink r:id="rId11">
        <w:r>
          <w:rPr>
            <w:u w:val="single"/>
            <w:color w:val="0000FF"/>
            <w:rStyle w:val="Hyperlink"/>
          </w:rPr>
          <w:t>https://www.jomfruland.net/boost-business-efficiency-the-future-of-data-entry-services-revealed/</w:t>
        </w:r>
      </w:hyperlink>
      <w:r>
        <w:t xml:space="preserve"> - Discusses the geographical dynamics of the market, including varying opportunities and challenges in regions like North America, Europe, and Asia.</w:t>
      </w:r>
    </w:p>
    <w:p>
      <w:pPr>
        <w:pStyle w:val="ListBullet"/>
      </w:pPr>
      <w:hyperlink r:id="rId12">
        <w:r>
          <w:rPr>
            <w:u w:val="single"/>
            <w:color w:val="0000FF"/>
            <w:rStyle w:val="Hyperlink"/>
          </w:rPr>
          <w:t>https://www.verifiedmarketresearch.com/product/data-entry-outsourcing-service-market/</w:t>
        </w:r>
      </w:hyperlink>
      <w:r>
        <w:t xml:space="preserve"> - Provides market size and forecast data for the Data Entry Outsourcing Service Market, supporting its growth projections through 2030.</w:t>
      </w:r>
    </w:p>
    <w:p>
      <w:pPr>
        <w:pStyle w:val="ListBullet"/>
      </w:pPr>
      <w:hyperlink r:id="rId13">
        <w:r>
          <w:rPr>
            <w:u w:val="single"/>
            <w:color w:val="0000FF"/>
            <w:rStyle w:val="Hyperlink"/>
          </w:rPr>
          <w:t>https://www.orbisresearch.com/reports/index/global-online-data-entry-service-market-growth-status-and-outlook-2024-2030</w:t>
        </w:r>
      </w:hyperlink>
      <w:r>
        <w:t xml:space="preserve"> - Details the growth potential and market size forecasts for the global Online Data Entry Service market, aligning with the overall growth trend.</w:t>
      </w:r>
    </w:p>
    <w:p>
      <w:pPr>
        <w:pStyle w:val="ListBullet"/>
      </w:pPr>
      <w:hyperlink r:id="rId11">
        <w:r>
          <w:rPr>
            <w:u w:val="single"/>
            <w:color w:val="0000FF"/>
            <w:rStyle w:val="Hyperlink"/>
          </w:rPr>
          <w:t>https://www.jomfruland.net/boost-business-efficiency-the-future-of-data-entry-services-revealed/</w:t>
        </w:r>
      </w:hyperlink>
      <w:r>
        <w:t xml:space="preserve"> - Explains how technological advancements, including AI and machine learning, are enhancing data entry processes and driving market growth.</w:t>
      </w:r>
    </w:p>
    <w:p>
      <w:pPr>
        <w:pStyle w:val="ListBullet"/>
      </w:pPr>
      <w:hyperlink r:id="rId12">
        <w:r>
          <w:rPr>
            <w:u w:val="single"/>
            <w:color w:val="0000FF"/>
            <w:rStyle w:val="Hyperlink"/>
          </w:rPr>
          <w:t>https://www.verifiedmarketresearch.com/product/data-entry-outsourcing-service-market/</w:t>
        </w:r>
      </w:hyperlink>
      <w:r>
        <w:t xml:space="preserve"> - Supports the market's CAGR and growth projections, indicating a significant increase in the market size by 2030.</w:t>
      </w:r>
    </w:p>
    <w:p>
      <w:pPr>
        <w:pStyle w:val="ListBullet"/>
      </w:pPr>
      <w:hyperlink r:id="rId13">
        <w:r>
          <w:rPr>
            <w:u w:val="single"/>
            <w:color w:val="0000FF"/>
            <w:rStyle w:val="Hyperlink"/>
          </w:rPr>
          <w:t>https://www.orbisresearch.com/reports/index/global-online-data-entry-service-market-growth-status-and-outlook-2024-2030</w:t>
        </w:r>
      </w:hyperlink>
      <w:r>
        <w:t xml:space="preserve"> - Provides detailed segmentation of the Online Data Entry Service market by type and application, reinforcing the diverse adoption across various industries.</w:t>
      </w:r>
    </w:p>
    <w:p>
      <w:pPr>
        <w:pStyle w:val="ListBullet"/>
      </w:pPr>
      <w:hyperlink r:id="rId11">
        <w:r>
          <w:rPr>
            <w:u w:val="single"/>
            <w:color w:val="0000FF"/>
            <w:rStyle w:val="Hyperlink"/>
          </w:rPr>
          <w:t>https://www.jomfruland.net/boost-business-efficiency-the-future-of-data-entry-services-revealed/</w:t>
        </w:r>
      </w:hyperlink>
      <w:r>
        <w:t xml:space="preserve"> - Emphasizes the role of outsourcing data entry services in helping businesses focus on core activities and reduce operational costs.</w:t>
      </w:r>
    </w:p>
    <w:p>
      <w:pPr>
        <w:pStyle w:val="ListBullet"/>
      </w:pPr>
      <w:hyperlink r:id="rId14">
        <w:r>
          <w:rPr>
            <w:u w:val="single"/>
            <w:color w:val="0000FF"/>
            <w:rStyle w:val="Hyperlink"/>
          </w:rPr>
          <w:t>https://news.google.com/rss/articles/CBMinAFBVV95cUxNUTQtclVtTkJaODg1cVNJTDlMbmwybHExd2xUb2F1Rm5Cel9vTDVNZVcxdzhpRWF0dmt3TW4wanlsd2lOV2RlODJLRnVYMVd1LWJrM2xyNllVTFAtdzRTQkxSbEFFN1pUSTV4RTBudHltZ0dZR1pQQlB0WkY2dHZpN1V5LVZiWno2SmY4VWNMbElJT2o3OE5SN01QN3o?oc=5&amp;hl=en-US&amp;gl=US&amp;ceid=US:en</w:t>
        </w:r>
      </w:hyperlink>
      <w:r>
        <w:t xml:space="preserve"> - Please view link - unable to able to access data</w:t>
      </w:r>
    </w:p>
    <w:p>
      <w:pPr>
        <w:pStyle w:val="ListBullet"/>
      </w:pPr>
      <w:hyperlink r:id="rId15">
        <w:r>
          <w:rPr>
            <w:u w:val="single"/>
            <w:color w:val="0000FF"/>
            <w:rStyle w:val="Hyperlink"/>
          </w:rPr>
          <w:t>https://news.google.com/rss/articles/CBMihgJBVV95cUxPWGZsS0J0enRlVjVHbVN1NlNFRTZpMF9OVmI1RWt0Uk9iRXBrakFkNWxNT3d2OWoxTGNiUnNTODNEdmtTdDd4Q0p2ZHU1QXlXaHZWaktEZ1ZoTG45RVpjQnYwTGNzTE1WaWtmNmNobHpwQ0M3NmFkWThLSUE4WVN5RDBtTGtxczhnaEh4WFJiVG14ZUU1S3hOdUkxT1JZY2N6aVh1WUxVcHVMdWhsMWFQVnVEd1Q2UFpBMXc1VkV1NFZxQ19hTFBTRmhxbjFSa1VvUEpXaFV1cnNmdXVUNUV4b0YzLTZkYllYUWpiMk5NcjYtQVFRSU1WTVFMOWVqNFdwWGtGMlln?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omfruland.net/boost-business-efficiency-the-future-of-data-entry-services-revealed/" TargetMode="External"/><Relationship Id="rId12" Type="http://schemas.openxmlformats.org/officeDocument/2006/relationships/hyperlink" Target="https://www.verifiedmarketresearch.com/product/data-entry-outsourcing-service-market/" TargetMode="External"/><Relationship Id="rId13" Type="http://schemas.openxmlformats.org/officeDocument/2006/relationships/hyperlink" Target="https://www.orbisresearch.com/reports/index/global-online-data-entry-service-market-growth-status-and-outlook-2024-2030" TargetMode="External"/><Relationship Id="rId14" Type="http://schemas.openxmlformats.org/officeDocument/2006/relationships/hyperlink" Target="https://news.google.com/rss/articles/CBMinAFBVV95cUxNUTQtclVtTkJaODg1cVNJTDlMbmwybHExd2xUb2F1Rm5Cel9vTDVNZVcxdzhpRWF0dmt3TW4wanlsd2lOV2RlODJLRnVYMVd1LWJrM2xyNllVTFAtdzRTQkxSbEFFN1pUSTV4RTBudHltZ0dZR1pQQlB0WkY2dHZpN1V5LVZiWno2SmY4VWNMbElJT2o3OE5SN01QN3o?oc=5&amp;hl=en-US&amp;gl=US&amp;ceid=US:en" TargetMode="External"/><Relationship Id="rId15" Type="http://schemas.openxmlformats.org/officeDocument/2006/relationships/hyperlink" Target="https://news.google.com/rss/articles/CBMihgJBVV95cUxPWGZsS0J0enRlVjVHbVN1NlNFRTZpMF9OVmI1RWt0Uk9iRXBrakFkNWxNT3d2OWoxTGNiUnNTODNEdmtTdDd4Q0p2ZHU1QXlXaHZWaktEZ1ZoTG45RVpjQnYwTGNzTE1WaWtmNmNobHpwQ0M3NmFkWThLSUE4WVN5RDBtTGtxczhnaEh4WFJiVG14ZUU1S3hOdUkxT1JZY2N6aVh1WUxVcHVMdWhsMWFQVnVEd1Q2UFpBMXc1VkV1NFZxQ19hTFBTRmhxbjFSa1VvUEpXaFV1cnNmdXVUNUV4b0YzLTZkYllYUWpiMk5NcjYtQVFRSU1WTVFMOWVqNFdwWGtGMlln?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