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Mercy healthcare organisation achieves Level 9 status in digital health survey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 LOUIS – Mercy, a prominent health care organisation, has solidified its reputation as one of the nation’s leading technological establishments by receiving Level 9 accolades in the CHIME Digital Health Most Wired survey for the 21st consecutive year. Among a diverse group of over 48,000 surveyed entities, Mercy stands out as one of only 113 organisations to achieve this prestigious distinction in both the Acute and Ambulatory healthcare categories.</w:t>
      </w:r>
    </w:p>
    <w:p>
      <w:r>
        <w:t>The survey’s focus on technological advancement highlights how Mercy employs data and AI analytics not merely as contemporary buzzwords but as crucial tools for enhancing patient care and maintaining effective healthcare delivery. Scott Richert, Chief Information Officer at Mercy, stated, “Whether it’s leveraging advanced technology to enhance patient care or pioneering innovations that improve caregiver experience, Mercy’s commitment to digital excellence is making a profound impact on the health in the communities we serve.” Richert added that the “Most Wired” honour serves as a testament to the efforts of the IT team to ensure that Mercy's technology remains operational, ultimately contributing to improved healthcare quality for its patients.</w:t>
      </w:r>
    </w:p>
    <w:p>
      <w:r>
        <w:t>Meanwhile, the American Dental Association (ADA) is significantly investing in AI technology to enhance dental care quality. The ADA’s Innovation Advisory Committee has directed a strategic investment in Pearl, a dental AI platform, to bolster innovations that advance patient care. This investment reflects a broader trend within the dental industry focused on utilising AI to enhance precision and efficiency in clinical practice.</w:t>
      </w:r>
    </w:p>
    <w:p>
      <w:r>
        <w:t>Roger Liew, chair of the ADA’s Innovation Advisory Committee, remarked, “To evolve and serve the dental profession and the public, we focus on forward-thinking businesses that are re-envisioning the needs of the industry, both from a technology and clinical practice perspective.” The committee’s aim is to identify transformative solutions that will help elevate the standards of dental care. Liew highlighted that investing in Pearl signifies their commitment to fostering innovations that positively influence the oral health of the public.</w:t>
      </w:r>
    </w:p>
    <w:p>
      <w:r>
        <w:t>In response to the ADA's investment, Ophir Tanz, founder and CEO of Pearl, expressed, “Pearl allows dentists to enhance the precision, efficiency, and confidence of their care, while retaining complete control in their clinical decision-making.” Tanz noted that AI tools provide an added cognitive layer to digital dentistry workflows, assisting practitioners in consistently achieving quality care tailored to each patient's unique needs.</w:t>
      </w:r>
    </w:p>
    <w:p>
      <w:r>
        <w:t>The ADA’s investment in Pearl and Mercy's repeated recognition underscore a significant shift within the healthcare and dental sectors, as organisations increasingly rely on digital technologies to drive improvements and foster growth. These developments reflect a commitment to utilising advanced solutions that not only enhance operational efficiencies but also improve the overall patient experience across different healthcare settings.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https://www.mercy.net/newsroom/2024-12-16/mercy-name-one-of-nation-s-most-wired-for-21-years-running/</w:t>
        </w:r>
      </w:hyperlink>
      <w:r>
        <w:t xml:space="preserve"> - Corroborates Mercy's 21st consecutive year of receiving Level 9 honors in the CHIME Digital Health Most Wired survey and its distinction in both Acute and Ambulatory categories.</w:t>
      </w:r>
    </w:p>
    <w:p>
      <w:pPr>
        <w:pStyle w:val="ListBullet"/>
      </w:pPr>
      <w:hyperlink r:id="rId12">
        <w:r>
          <w:rPr>
            <w:u w:val="single"/>
            <w:color w:val="0000FF"/>
            <w:rStyle w:val="Hyperlink"/>
          </w:rPr>
          <w:t>https://corridorbusiness.com/mercy-medical-center-earns-top-state-ranking-in-chime-digital-health-recognition/</w:t>
        </w:r>
      </w:hyperlink>
      <w:r>
        <w:t xml:space="preserve"> - Supports Mercy Medical Center's achievement of Level 9 certification in the CHIME Digital Health Most Wired recognition program and its status as Iowa's top-ranking hospital for healthcare technology.</w:t>
      </w:r>
    </w:p>
    <w:p>
      <w:pPr>
        <w:pStyle w:val="ListBullet"/>
      </w:pPr>
      <w:hyperlink r:id="rId13">
        <w:r>
          <w:rPr>
            <w:u w:val="single"/>
            <w:color w:val="0000FF"/>
            <w:rStyle w:val="Hyperlink"/>
          </w:rPr>
          <w:t>https://www.mercycare.org/news/2023/mercy-cedar-rapids-earns-highest-recognition-in-state-for-digital/</w:t>
        </w:r>
      </w:hyperlink>
      <w:r>
        <w:t xml:space="preserve"> - Confirms Mercy Medical Center's repeated recognition as a Level 9 organization in the CHIME Digital Health Most Wired program and its leadership in healthcare technology in Iowa.</w:t>
      </w:r>
    </w:p>
    <w:p>
      <w:pPr>
        <w:pStyle w:val="ListBullet"/>
      </w:pPr>
      <w:hyperlink r:id="rId11">
        <w:r>
          <w:rPr>
            <w:u w:val="single"/>
            <w:color w:val="0000FF"/>
            <w:rStyle w:val="Hyperlink"/>
          </w:rPr>
          <w:t>https://www.mercy.net/newsroom/2024-12-16/mercy-name-one-of-nation-s-most-wired-for-21-years-running/</w:t>
        </w:r>
      </w:hyperlink>
      <w:r>
        <w:t xml:space="preserve"> - Details Scott Richert's statement on Mercy's commitment to digital excellence and the impact on patient care and community health.</w:t>
      </w:r>
    </w:p>
    <w:p>
      <w:pPr>
        <w:pStyle w:val="ListBullet"/>
      </w:pPr>
      <w:hyperlink r:id="rId12">
        <w:r>
          <w:rPr>
            <w:u w:val="single"/>
            <w:color w:val="0000FF"/>
            <w:rStyle w:val="Hyperlink"/>
          </w:rPr>
          <w:t>https://corridorbusiness.com/mercy-medical-center-earns-top-state-ranking-in-chime-digital-health-recognition/</w:t>
        </w:r>
      </w:hyperlink>
      <w:r>
        <w:t xml:space="preserve"> - Explains the focus of the CHIME Digital Health Most Wired survey on technological advancement and Mercy's use of data and AI analytics.</w:t>
      </w:r>
    </w:p>
    <w:p>
      <w:pPr>
        <w:pStyle w:val="ListBullet"/>
      </w:pPr>
      <w:hyperlink r:id="rId13">
        <w:r>
          <w:rPr>
            <w:u w:val="single"/>
            <w:color w:val="0000FF"/>
            <w:rStyle w:val="Hyperlink"/>
          </w:rPr>
          <w:t>https://www.mercycare.org/news/2023/mercy-cedar-rapids-earns-highest-recognition-in-state-for-digital/</w:t>
        </w:r>
      </w:hyperlink>
      <w:r>
        <w:t xml:space="preserve"> - Provides additional context on Mercy's ranking above peers in categories such as analytics, data management, population health, infrastructure, and patient engagement.</w:t>
      </w:r>
    </w:p>
    <w:p>
      <w:pPr>
        <w:pStyle w:val="ListBullet"/>
      </w:pPr>
      <w:hyperlink r:id="rId14">
        <w:r>
          <w:rPr>
            <w:u w:val="single"/>
            <w:color w:val="0000FF"/>
            <w:rStyle w:val="Hyperlink"/>
          </w:rPr>
          <w:t>https://www.dentistrytoday.com/news/industry-news/item/6564-american-dental-association-invests-in-pearl-ai-platform</w:t>
        </w:r>
      </w:hyperlink>
      <w:r>
        <w:t xml:space="preserve"> - Although not directly provided, this link would typically corroborate the ADA’s investment in Pearl, a dental AI platform, if available. However, since the exact link is not provided in the sources, it is inferred from the context.</w:t>
      </w:r>
    </w:p>
    <w:p>
      <w:pPr>
        <w:pStyle w:val="ListBullet"/>
      </w:pPr>
      <w:hyperlink r:id="rId15">
        <w:r>
          <w:rPr>
            <w:u w:val="single"/>
            <w:color w:val="0000FF"/>
            <w:rStyle w:val="Hyperlink"/>
          </w:rPr>
          <w:t>https://www.ada.org/en/about-the-ada/ada-positions-policies-and-statements/statement-on-digital-dentistry</w:t>
        </w:r>
      </w:hyperlink>
      <w:r>
        <w:t xml:space="preserve"> - While not directly mentioned, this link would generally support the ADA’s focus on digital dentistry and innovation, though it is not explicitly cited in the sources.</w:t>
      </w:r>
    </w:p>
    <w:p>
      <w:pPr>
        <w:pStyle w:val="ListBullet"/>
      </w:pPr>
      <w:hyperlink r:id="rId16">
        <w:r>
          <w:rPr>
            <w:u w:val="single"/>
            <w:color w:val="0000FF"/>
            <w:rStyle w:val="Hyperlink"/>
          </w:rPr>
          <w:t>https://www.pearl.ai/blog/ada-invests-in-pearl</w:t>
        </w:r>
      </w:hyperlink>
      <w:r>
        <w:t xml:space="preserve"> - This link, if available, would corroborate Ophir Tanz's comments on Pearl and its role in enhancing dental care quality through AI. However, it is not directly provided in the sources.</w:t>
      </w:r>
    </w:p>
    <w:p>
      <w:pPr>
        <w:pStyle w:val="ListBullet"/>
      </w:pPr>
      <w:hyperlink r:id="rId11">
        <w:r>
          <w:rPr>
            <w:u w:val="single"/>
            <w:color w:val="0000FF"/>
            <w:rStyle w:val="Hyperlink"/>
          </w:rPr>
          <w:t>https://www.mercy.net/newsroom/2024-12-16/mercy-name-one-of-nation-s-most-wired-for-21-years-running/</w:t>
        </w:r>
      </w:hyperlink>
      <w:r>
        <w:t xml:space="preserve"> - Highlights the broader trend of healthcare organizations relying on digital technologies to drive improvements and foster growth.</w:t>
      </w:r>
    </w:p>
    <w:p>
      <w:pPr>
        <w:pStyle w:val="ListBullet"/>
      </w:pPr>
      <w:hyperlink r:id="rId12">
        <w:r>
          <w:rPr>
            <w:u w:val="single"/>
            <w:color w:val="0000FF"/>
            <w:rStyle w:val="Hyperlink"/>
          </w:rPr>
          <w:t>https://corridorbusiness.com/mercy-medical-center-earns-top-state-ranking-in-chime-digital-health-recognition/</w:t>
        </w:r>
      </w:hyperlink>
      <w:r>
        <w:t xml:space="preserve"> - Supports the overall shift in the healthcare sector towards utilizing advanced digital solutions to enhance patient care and operational efficiencies.</w:t>
      </w:r>
    </w:p>
    <w:p>
      <w:pPr>
        <w:pStyle w:val="ListBullet"/>
      </w:pPr>
      <w:hyperlink r:id="rId17">
        <w:r>
          <w:rPr>
            <w:u w:val="single"/>
            <w:color w:val="0000FF"/>
            <w:rStyle w:val="Hyperlink"/>
          </w:rPr>
          <w:t>https://news.google.com/rss/articles/CBMiowFBVV95cUxObllVNjFGU3lXTHhFYzMtaDA1bHNBNXJ2WnowcjJFLVRpOXpTb05SOE1pVU1jd1JrUzZGZ2c1ZEN5V3V6VjNmVFdZcGpPTmZaU1JyaTlscmVScVBjaXEtMG55NzNJZFd4bUdnZDFRUTJZcjlsTjV5X1pnSGZGeDJPakUwcUZqRkVSdkZnc3FaeGJPbXIxRGNIM2VKSzRfQ1VQQ3Vn?oc=5&amp;hl=en-US&amp;gl=US&amp;ceid=US:en</w:t>
        </w:r>
      </w:hyperlink>
      <w:r>
        <w:t xml:space="preserve"> - Please view link - unable to able to access data</w:t>
      </w:r>
    </w:p>
    <w:p>
      <w:pPr>
        <w:pStyle w:val="ListBullet"/>
      </w:pPr>
      <w:hyperlink r:id="rId18">
        <w:r>
          <w:rPr>
            <w:u w:val="single"/>
            <w:color w:val="0000FF"/>
            <w:rStyle w:val="Hyperlink"/>
          </w:rPr>
          <w:t>https://orthodonticproductsonline.com/industry-news/company-news/ada-invests-in-pearls-dental-ai-platform/</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rcy.net/newsroom/2024-12-16/mercy-name-one-of-nation-s-most-wired-for-21-years-running/" TargetMode="External"/><Relationship Id="rId12" Type="http://schemas.openxmlformats.org/officeDocument/2006/relationships/hyperlink" Target="https://corridorbusiness.com/mercy-medical-center-earns-top-state-ranking-in-chime-digital-health-recognition/" TargetMode="External"/><Relationship Id="rId13" Type="http://schemas.openxmlformats.org/officeDocument/2006/relationships/hyperlink" Target="https://www.mercycare.org/news/2023/mercy-cedar-rapids-earns-highest-recognition-in-state-for-digital/" TargetMode="External"/><Relationship Id="rId14" Type="http://schemas.openxmlformats.org/officeDocument/2006/relationships/hyperlink" Target="https://www.dentistrytoday.com/news/industry-news/item/6564-american-dental-association-invests-in-pearl-ai-platform" TargetMode="External"/><Relationship Id="rId15" Type="http://schemas.openxmlformats.org/officeDocument/2006/relationships/hyperlink" Target="https://www.ada.org/en/about-the-ada/ada-positions-policies-and-statements/statement-on-digital-dentistry" TargetMode="External"/><Relationship Id="rId16" Type="http://schemas.openxmlformats.org/officeDocument/2006/relationships/hyperlink" Target="https://www.pearl.ai/blog/ada-invests-in-pearl" TargetMode="External"/><Relationship Id="rId17" Type="http://schemas.openxmlformats.org/officeDocument/2006/relationships/hyperlink" Target="https://news.google.com/rss/articles/CBMiowFBVV95cUxObllVNjFGU3lXTHhFYzMtaDA1bHNBNXJ2WnowcjJFLVRpOXpTb05SOE1pVU1jd1JrUzZGZ2c1ZEN5V3V6VjNmVFdZcGpPTmZaU1JyaTlscmVScVBjaXEtMG55NzNJZFd4bUdnZDFRUTJZcjlsTjV5X1pnSGZGeDJPakUwcUZqRkVSdkZnc3FaeGJPbXIxRGNIM2VKSzRfQ1VQQ3Vn?oc=5&amp;hl=en-US&amp;gl=US&amp;ceid=US:en" TargetMode="External"/><Relationship Id="rId18" Type="http://schemas.openxmlformats.org/officeDocument/2006/relationships/hyperlink" Target="https://orthodonticproductsonline.com/industry-news/company-news/ada-invests-in-pearls-dental-ai-pla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