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artificial intelligence and automation are transforming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continue to leverage technological advancements, the adoption of artificial intelligence (AI) and automation in various sectors is yielding significant transformations across operations. Recent reports highlight a range of practical implementations driving growth and enhancing efficiency, particularly for small businesses.</w:t>
      </w:r>
    </w:p>
    <w:p>
      <w:r>
        <w:t>One of the prominent developments in business operations is the concept of unified commerce, which integrates all retail channels into a cohesive system. This approach enables businesses to enhance customer satisfaction by providing a consistent shopping experience, regardless of whether customers are purchasing online, in-store, or via a mobile app. By utilising integrated systems, retailers can manage inventory, orders, customer data, and payments in real-time, reducing issues related to stockouts and overstocking. This flexibility also caters to evolving consumer preferences, offering options such as buy online, pick up in-store, and curbside pickup.</w:t>
      </w:r>
    </w:p>
    <w:p>
      <w:r>
        <w:t>The rapid evolution of B2B payments has also been driven by technological advancements and changing business requirements. AI is increasingly used to automate payment processes, enhance security, and deliver personalised payment experiences. For instance, companies are turning to virtual cards that not only provide secure payment solutions but can also generate revenue opportunities. Advanced security measures, including multi-factor authentication and tokenisation, are being adopted to safeguard sensitive data. Additionally, open banking initiatives are facilitating seamless integration between financial institutions and businesses, thereby providing more flexible payment solutions.</w:t>
      </w:r>
    </w:p>
    <w:p>
      <w:r>
        <w:t>Embedded finance is emerging as a critical trend, allowing non-financial platforms to incorporate financial services directly into their ecosystems. This integration enables a smoother customer journey, allowing users to access services such as "Buy Now, Pay Later" seamlessly during checkout processes. Platforms such as Stripe and Plaid are leading the charge by offering APIs that streamline this integration, enabling businesses to provide their customers with instant access to various financial products without the need for separate financial infrastructure.</w:t>
      </w:r>
    </w:p>
    <w:p>
      <w:r>
        <w:t>The role of AI extends significantly into fraud prevention and customer service. For instance, Mastercard employs AI to examine vast amounts of historical transaction data in order to detect fraud patterns in real-time, thus minimising the risk to genuine customers. Similarly, PayPal's AI assistant manages over 30 million customer queries annually, enhancing customer service efficiency.</w:t>
      </w:r>
    </w:p>
    <w:p>
      <w:r>
        <w:t>The focus on sustainability is undeniably becoming a cornerstone for businesses in their operational strategies. Initiatives aimed at reducing plastic waste have gained traction, with companies producing payment cards from recycled materials. Additionally, mobile payment solutions, such as Paytm in India and M-Pesa in Kenya, are helping to diminish the need for physical banking infrastructure, thus promoting financial inclusion and contributing to a decrease in environmental impact.</w:t>
      </w:r>
    </w:p>
    <w:p>
      <w:r>
        <w:t>Cross-border payment processes are also experiencing enhancements, supported by collaborative projects like Project mBridge, which leverages distributed ledger technology to facilitate direct transactions between banks in local currencies. Moreover, tokenized ecosystems are increasingly recognised, as initiatives explore the coexistence of tokenized commercial bank deposits and central bank digital currencies (CBDCs).</w:t>
      </w:r>
    </w:p>
    <w:p>
      <w:r>
        <w:t>In another area of technological advancement, the rise of super apps is evident. These applications combine multiple functionalities, such as messaging, payments, e-commerce, and social networking, into a singular platform, exemplifying a more integrated user experience. Prominent examples include Alipay, WeChat, and the various super apps emerging in India, such as Tata Neu and PhonePe, which encapsulate a myriad of services under one umbrella.</w:t>
      </w:r>
    </w:p>
    <w:p>
      <w:r>
        <w:t>As businesses continue to embrace AI and automation, these advancements are reshaping operations and defining new paradigms in how goods and services are delivered. The integration of these technologies not only helps in streamlining operations but also plays a vital role in enhancing customer experiences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https://edgedelta.com/company/blog/ai-adoption-by-companies</w:t>
        </w:r>
      </w:hyperlink>
      <w:r>
        <w:t xml:space="preserve"> - Corroborates the widespread adoption of AI by companies, with over 80% of global companies reporting AI adoption to improve business operations.</w:t>
      </w:r>
    </w:p>
    <w:p>
      <w:pPr>
        <w:pStyle w:val="ListBullet"/>
      </w:pPr>
      <w:hyperlink r:id="rId11">
        <w:r>
          <w:rPr>
            <w:u w:val="single"/>
            <w:color w:val="0000FF"/>
            <w:rStyle w:val="Hyperlink"/>
          </w:rPr>
          <w:t>https://edgedelta.com/company/blog/ai-adoption-by-companies</w:t>
        </w:r>
      </w:hyperlink>
      <w:r>
        <w:t xml:space="preserve"> - Provides statistics on AI adoption rates in different years and industries, highlighting the growth and stabilization of AI adoption.</w:t>
      </w:r>
    </w:p>
    <w:p>
      <w:pPr>
        <w:pStyle w:val="ListBullet"/>
      </w:pPr>
      <w:hyperlink r:id="rId12">
        <w:r>
          <w:rPr>
            <w:u w:val="single"/>
            <w:color w:val="0000FF"/>
            <w:rStyle w:val="Hyperlink"/>
          </w:rPr>
          <w:t>https://sitoo.com/resources/a-complete-guide-to-omnichannel-retail-and-unified-commerce-platforms</w:t>
        </w:r>
      </w:hyperlink>
      <w:r>
        <w:t xml:space="preserve"> - Explains the concept of unified commerce, including the integration of all retail channels, real-time inventory management, and unified customer data.</w:t>
      </w:r>
    </w:p>
    <w:p>
      <w:pPr>
        <w:pStyle w:val="ListBullet"/>
      </w:pPr>
      <w:hyperlink r:id="rId13">
        <w:r>
          <w:rPr>
            <w:u w:val="single"/>
            <w:color w:val="0000FF"/>
            <w:rStyle w:val="Hyperlink"/>
          </w:rPr>
          <w:t>https://www.stibosystems.com/blog/unified-commerce</w:t>
        </w:r>
      </w:hyperlink>
      <w:r>
        <w:t xml:space="preserve"> - Details the key advantages and best practices of unified commerce, including channel integration, data consistency, and order management.</w:t>
      </w:r>
    </w:p>
    <w:p>
      <w:pPr>
        <w:pStyle w:val="ListBullet"/>
      </w:pPr>
      <w:hyperlink r:id="rId13">
        <w:r>
          <w:rPr>
            <w:u w:val="single"/>
            <w:color w:val="0000FF"/>
            <w:rStyle w:val="Hyperlink"/>
          </w:rPr>
          <w:t>https://www.stibosystems.com/blog/unified-commerce</w:t>
        </w:r>
      </w:hyperlink>
      <w:r>
        <w:t xml:space="preserve"> - Describes how unified commerce eliminates silos and provides a holistic view of the business, enabling streamlined operations and a single source of truth.</w:t>
      </w:r>
    </w:p>
    <w:p>
      <w:pPr>
        <w:pStyle w:val="ListBullet"/>
      </w:pPr>
      <w:hyperlink r:id="rId11">
        <w:r>
          <w:rPr>
            <w:u w:val="single"/>
            <w:color w:val="0000FF"/>
            <w:rStyle w:val="Hyperlink"/>
          </w:rPr>
          <w:t>https://edgedelta.com/company/blog/ai-adoption-by-companies</w:t>
        </w:r>
      </w:hyperlink>
      <w:r>
        <w:t xml:space="preserve"> - Highlights the use of AI in automating payment processes and enhancing security, such as in the financial services sector.</w:t>
      </w:r>
    </w:p>
    <w:p>
      <w:pPr>
        <w:pStyle w:val="ListBullet"/>
      </w:pPr>
      <w:hyperlink r:id="rId14">
        <w:r>
          <w:rPr>
            <w:u w:val="single"/>
            <w:color w:val="0000FF"/>
            <w:rStyle w:val="Hyperlink"/>
          </w:rPr>
          <w:t>https://www.commerce.nc.gov/news/the-lead-feed/what-industries-are-using-ai</w:t>
        </w:r>
      </w:hyperlink>
      <w:r>
        <w:t xml:space="preserve"> - Discusses the varying AI adoption rates across different industries, including those with high adoption like Information and Professional services.</w:t>
      </w:r>
    </w:p>
    <w:p>
      <w:pPr>
        <w:pStyle w:val="ListBullet"/>
      </w:pPr>
      <w:hyperlink r:id="rId11">
        <w:r>
          <w:rPr>
            <w:u w:val="single"/>
            <w:color w:val="0000FF"/>
            <w:rStyle w:val="Hyperlink"/>
          </w:rPr>
          <w:t>https://edgedelta.com/company/blog/ai-adoption-by-companies</w:t>
        </w:r>
      </w:hyperlink>
      <w:r>
        <w:t xml:space="preserve"> - Mentions the role of AI in fraud prevention and customer service, such as Mastercard's use of AI to detect fraud patterns.</w:t>
      </w:r>
    </w:p>
    <w:p>
      <w:pPr>
        <w:pStyle w:val="ListBullet"/>
      </w:pPr>
      <w:hyperlink r:id="rId13">
        <w:r>
          <w:rPr>
            <w:u w:val="single"/>
            <w:color w:val="0000FF"/>
            <w:rStyle w:val="Hyperlink"/>
          </w:rPr>
          <w:t>https://www.stibosystems.com/blog/unified-commerce</w:t>
        </w:r>
      </w:hyperlink>
      <w:r>
        <w:t xml:space="preserve"> - Supports the integration of financial services into non-financial platforms, enabling smoother customer journeys and services like 'Buy Now, Pay Later'.</w:t>
      </w:r>
    </w:p>
    <w:p>
      <w:pPr>
        <w:pStyle w:val="ListBullet"/>
      </w:pPr>
      <w:hyperlink r:id="rId11">
        <w:r>
          <w:rPr>
            <w:u w:val="single"/>
            <w:color w:val="0000FF"/>
            <w:rStyle w:val="Hyperlink"/>
          </w:rPr>
          <w:t>https://edgedelta.com/company/blog/ai-adoption-by-companies</w:t>
        </w:r>
      </w:hyperlink>
      <w:r>
        <w:t xml:space="preserve"> - Notes the use of AI by companies like Amazon in integrating AI across various business functions, including e-commerce and logistics.</w:t>
      </w:r>
    </w:p>
    <w:p>
      <w:pPr>
        <w:pStyle w:val="ListBullet"/>
      </w:pPr>
      <w:hyperlink r:id="rId12">
        <w:r>
          <w:rPr>
            <w:u w:val="single"/>
            <w:color w:val="0000FF"/>
            <w:rStyle w:val="Hyperlink"/>
          </w:rPr>
          <w:t>https://sitoo.com/resources/a-complete-guide-to-omnichannel-retail-and-unified-commerce-platforms</w:t>
        </w:r>
      </w:hyperlink>
      <w:r>
        <w:t xml:space="preserve"> - Explains how unified commerce platforms enable flexible options like buy online, pick up in-store, and curbside pickup, catering to evolving consumer preferences.</w:t>
      </w:r>
    </w:p>
    <w:p>
      <w:pPr>
        <w:pStyle w:val="ListBullet"/>
      </w:pPr>
      <w:hyperlink r:id="rId15">
        <w:r>
          <w:rPr>
            <w:u w:val="single"/>
            <w:color w:val="0000FF"/>
            <w:rStyle w:val="Hyperlink"/>
          </w:rPr>
          <w:t>https://news.google.com/rss/articles/CBMiekFVX3lxTE1VbWd4V3I1ZXdmSnhnc2FuWG91OVFLT3FNYWlUTDh3SlRnSkNWRTlWY2laQ0kyazJjanlyU1F2ekdoZFZEMVN4Q1BTMUNkTS1hZ3p2RFFUcG9TdHlfM3VwYnl5UHdVU0FMVTIteUhuM05EbUhfMWtqemV3?oc=5&amp;hl=en-US&amp;gl=US&amp;ceid=US:en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gedelta.com/company/blog/ai-adoption-by-companies" TargetMode="External"/><Relationship Id="rId12" Type="http://schemas.openxmlformats.org/officeDocument/2006/relationships/hyperlink" Target="https://sitoo.com/resources/a-complete-guide-to-omnichannel-retail-and-unified-commerce-platforms" TargetMode="External"/><Relationship Id="rId13" Type="http://schemas.openxmlformats.org/officeDocument/2006/relationships/hyperlink" Target="https://www.stibosystems.com/blog/unified-commerce" TargetMode="External"/><Relationship Id="rId14" Type="http://schemas.openxmlformats.org/officeDocument/2006/relationships/hyperlink" Target="https://www.commerce.nc.gov/news/the-lead-feed/what-industries-are-using-ai" TargetMode="External"/><Relationship Id="rId15" Type="http://schemas.openxmlformats.org/officeDocument/2006/relationships/hyperlink" Target="https://news.google.com/rss/articles/CBMiekFVX3lxTE1VbWd4V3I1ZXdmSnhnc2FuWG91OVFLT3FNYWlUTDh3SlRnSkNWRTlWY2laQ0kyazJjanlyU1F2ekdoZFZEMVN4Q1BTMUNkTS1hZ3p2RFFUcG9TdHlfM3VwYnl5UHdVU0FMVTIteUhuM05EbUhfMWtqemV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