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Harnessing AI automation for effective audience targeting</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In recent years, businesses have increasingly turned to artificial intelligence (AI) automation to enhance operations and drive growth across various industries. As organisations seek to streamline processes and improve efficiency, the implementation of AI technologies has emerged as a pivotal strategy.</w:t>
      </w:r>
      <w:r/>
    </w:p>
    <w:p>
      <w:r/>
      <w:r>
        <w:t>One significant application of AI automation is in audience targeting, a crucial component of contemporary marketing strategies. Audience segmentation allows companies to refine their marketing efforts by dividing a broad audience into smaller, more manageable groups based on shared characteristics such as geography, interests, and demographics. By leveraging data-driven insights, marketers can tailor their messages to resonate with the specific needs and preferences of these segments. Historically, audience segmentation proved challenging under traditional marketing methods, which often relied on general assumptions and less comprehensive data.</w:t>
      </w:r>
      <w:r/>
    </w:p>
    <w:p>
      <w:r/>
      <w:r>
        <w:t>As observed by Businessing Magazine, the availability of extensive data now enables marketers to create highly targeted advertisements that appeal directly to specific audience segments. This level of precision enhances customer engagement and fosters brand loyalty. By presenting relevant content to the right people, brands can capture interest and build strong emotional connections. For instance, a fashion brand aiming at style-conscious consumers could generate more interaction by showcasing personalized commercials with the latest trends rather than using generic messaging aimed at a larger audience.</w:t>
      </w:r>
      <w:r/>
    </w:p>
    <w:p>
      <w:r/>
      <w:r>
        <w:t>Moreover, the implementation of audience targeting significantly optimises marketing budgets and resource allocation. Businesses can focus their limited resources on the most promising prospects instead of spreading them thin over a wide audience, which, in turn, improves return on investment (ROI). The ability to allocate resources effectively across various marketing channels, such as digital advertising platforms and social media, allows marketers to concentrate efforts where they are most likely to yield results.</w:t>
      </w:r>
      <w:r/>
    </w:p>
    <w:p>
      <w:r/>
      <w:r>
        <w:t>Personalisation plays a critical role in enhancing the overall customer experience. The use of data to deliver tailored communications signals to consumers that a brand values their unique preferences. This goes beyond simply addressing customers by name; it involves offering recommendations and promotions based on past interactions and behaviours. The result is a seamless shopping experience that encourages customer loyalty and repeat business. For example, online retailers that recommend products based on previous purchases exemplify how thoughtful personalisation can foster a stronger relationship with consumers.</w:t>
      </w:r>
      <w:r/>
    </w:p>
    <w:p>
      <w:r/>
      <w:r>
        <w:t>Technology has revolutionised the realm of audience targeting by providing tools that allow for smarter strategies. The integration of advanced analytics, machine learning, and AI has empowered brands to analyse vast amounts of customer data to identify patterns and trends efficiently. AI-driven audience targeting solutions can automatically adjust marketing campaigns in real time, ensuring that the right content reaches the right individuals at the most opportune moments. By predicting consumer behaviour more accurately, these tools enable businesses to optimise their marketing strategies and enhance engagement and conversion rates.</w:t>
      </w:r>
      <w:r/>
    </w:p>
    <w:p>
      <w:r/>
      <w:r>
        <w:t>As companies continue to refine their marketing approaches, audience targeting remains an essential weapon in their arsenal. The ability to create relevant and tailored advertisements not only enhances consumer interactions but also drives sales growth. In a digital landscape that is ever-evolving, businesses that embrace data and technology will be better positioned to understand customer behaviours, anticipate trends, and craft marketing initiatives that resonate with their target markets. The trajectory of AI automation in business operations is set to expand further, paving the way for increased efficiency and competitiveness across industries.</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https://predikdata.com/how-to-determine-audiences-with-artificial-intelligence/</w:t>
        </w:r>
      </w:hyperlink>
      <w:r>
        <w:t xml:space="preserve"> - Corroborates the use of AI in audience targeting, creating highly customized campaigns, and improving accuracy and efficiency in marketing strategies.</w:t>
      </w:r>
      <w:r/>
    </w:p>
    <w:p>
      <w:pPr>
        <w:pStyle w:val="ListBullet"/>
        <w:spacing w:line="240" w:lineRule="auto"/>
        <w:ind w:left="720"/>
      </w:pPr>
      <w:r/>
      <w:hyperlink r:id="rId11">
        <w:r>
          <w:rPr>
            <w:color w:val="0000EE"/>
            <w:u w:val="single"/>
          </w:rPr>
          <w:t>https://www.datafeedwatch.com/blog/targeted-advertising-with-ai</w:t>
        </w:r>
      </w:hyperlink>
      <w:r>
        <w:t xml:space="preserve"> - Supports the idea of using AI for customer segmentation, predictive analytics, and creating personalized ads to enhance customer engagement and conversion rates.</w:t>
      </w:r>
      <w:r/>
    </w:p>
    <w:p>
      <w:pPr>
        <w:pStyle w:val="ListBullet"/>
        <w:spacing w:line="240" w:lineRule="auto"/>
        <w:ind w:left="720"/>
      </w:pPr>
      <w:r/>
      <w:hyperlink r:id="rId12">
        <w:r>
          <w:rPr>
            <w:color w:val="0000EE"/>
            <w:u w:val="single"/>
          </w:rPr>
          <w:t>https://www.businessdasher.com/business-automation-statistics/</w:t>
        </w:r>
      </w:hyperlink>
      <w:r>
        <w:t xml:space="preserve"> - Provides statistics on the benefits of automation, including reduced manual errors, improved efficiency, and increased productivity, which align with the overall impact of AI automation.</w:t>
      </w:r>
      <w:r/>
    </w:p>
    <w:p>
      <w:pPr>
        <w:pStyle w:val="ListBullet"/>
        <w:spacing w:line="240" w:lineRule="auto"/>
        <w:ind w:left="720"/>
      </w:pPr>
      <w:r/>
      <w:hyperlink r:id="rId13">
        <w:r>
          <w:rPr>
            <w:color w:val="0000EE"/>
            <w:u w:val="single"/>
          </w:rPr>
          <w:t>https://orionpolicy.org/empowering-small-businesses-the-impact-of-ai-on-leveling-the-playing-field/</w:t>
        </w:r>
      </w:hyperlink>
      <w:r>
        <w:t xml:space="preserve"> - Highlights how AI automation can increase productivity, optimize operations, and provide a competitive edge for businesses, including small businesses.</w:t>
      </w:r>
      <w:r/>
    </w:p>
    <w:p>
      <w:pPr>
        <w:pStyle w:val="ListBullet"/>
        <w:spacing w:line="240" w:lineRule="auto"/>
        <w:ind w:left="720"/>
      </w:pPr>
      <w:r/>
      <w:hyperlink r:id="rId10">
        <w:r>
          <w:rPr>
            <w:color w:val="0000EE"/>
            <w:u w:val="single"/>
          </w:rPr>
          <w:t>https://predikdata.com/how-to-determine-audiences-with-artificial-intelligence/</w:t>
        </w:r>
      </w:hyperlink>
      <w:r>
        <w:t xml:space="preserve"> - Explains how AI transforms traditional audience targeting methods by using data-driven insights to identify patterns and forecast consumer behavior.</w:t>
      </w:r>
      <w:r/>
    </w:p>
    <w:p>
      <w:pPr>
        <w:pStyle w:val="ListBullet"/>
        <w:spacing w:line="240" w:lineRule="auto"/>
        <w:ind w:left="720"/>
      </w:pPr>
      <w:r/>
      <w:hyperlink r:id="rId11">
        <w:r>
          <w:rPr>
            <w:color w:val="0000EE"/>
            <w:u w:val="single"/>
          </w:rPr>
          <w:t>https://www.datafeedwatch.com/blog/targeted-advertising-with-ai</w:t>
        </w:r>
      </w:hyperlink>
      <w:r>
        <w:t xml:space="preserve"> - Details the process of developing an AI marketing strategy, including defining goals, target audience, messaging, and budget, to optimize marketing efforts.</w:t>
      </w:r>
      <w:r/>
    </w:p>
    <w:p>
      <w:pPr>
        <w:pStyle w:val="ListBullet"/>
        <w:spacing w:line="240" w:lineRule="auto"/>
        <w:ind w:left="720"/>
      </w:pPr>
      <w:r/>
      <w:hyperlink r:id="rId13">
        <w:r>
          <w:rPr>
            <w:color w:val="0000EE"/>
            <w:u w:val="single"/>
          </w:rPr>
          <w:t>https://orionpolicy.org/empowering-small-businesses-the-impact-of-ai-on-leveling-the-playing-field/</w:t>
        </w:r>
      </w:hyperlink>
      <w:r>
        <w:t xml:space="preserve"> - Discusses how AI can help businesses identify and eliminate inefficiencies, reduce operational costs, and maximize profits through advanced analytics and automation.</w:t>
      </w:r>
      <w:r/>
    </w:p>
    <w:p>
      <w:pPr>
        <w:pStyle w:val="ListBullet"/>
        <w:spacing w:line="240" w:lineRule="auto"/>
        <w:ind w:left="720"/>
      </w:pPr>
      <w:r/>
      <w:hyperlink r:id="rId10">
        <w:r>
          <w:rPr>
            <w:color w:val="0000EE"/>
            <w:u w:val="single"/>
          </w:rPr>
          <w:t>https://predikdata.com/how-to-determine-audiences-with-artificial-intelligence/</w:t>
        </w:r>
      </w:hyperlink>
      <w:r>
        <w:t xml:space="preserve"> - Emphasizes the importance of AI in delivering relevant and personalized content to enhance customer engagement and retention.</w:t>
      </w:r>
      <w:r/>
    </w:p>
    <w:p>
      <w:pPr>
        <w:pStyle w:val="ListBullet"/>
        <w:spacing w:line="240" w:lineRule="auto"/>
        <w:ind w:left="720"/>
      </w:pPr>
      <w:r/>
      <w:hyperlink r:id="rId11">
        <w:r>
          <w:rPr>
            <w:color w:val="0000EE"/>
            <w:u w:val="single"/>
          </w:rPr>
          <w:t>https://www.datafeedwatch.com/blog/targeted-advertising-with-ai</w:t>
        </w:r>
      </w:hyperlink>
      <w:r>
        <w:t xml:space="preserve"> - Explains the use of predictive analytics in AI to forecast customer behavior and create highly personalized ads, improving ROI and customer interaction.</w:t>
      </w:r>
      <w:r/>
    </w:p>
    <w:p>
      <w:pPr>
        <w:pStyle w:val="ListBullet"/>
        <w:spacing w:line="240" w:lineRule="auto"/>
        <w:ind w:left="720"/>
      </w:pPr>
      <w:r/>
      <w:hyperlink r:id="rId12">
        <w:r>
          <w:rPr>
            <w:color w:val="0000EE"/>
            <w:u w:val="single"/>
          </w:rPr>
          <w:t>https://www.businessdasher.com/business-automation-statistics/</w:t>
        </w:r>
      </w:hyperlink>
      <w:r>
        <w:t xml:space="preserve"> - Supports the notion that automation, including AI, improves work quality, increases speed, and enhances productivity across various business processes.</w:t>
      </w:r>
      <w:r/>
    </w:p>
    <w:p>
      <w:pPr>
        <w:pStyle w:val="ListBullet"/>
        <w:spacing w:line="240" w:lineRule="auto"/>
        <w:ind w:left="720"/>
      </w:pPr>
      <w:r/>
      <w:hyperlink r:id="rId13">
        <w:r>
          <w:rPr>
            <w:color w:val="0000EE"/>
            <w:u w:val="single"/>
          </w:rPr>
          <w:t>https://orionpolicy.org/empowering-small-businesses-the-impact-of-ai-on-leveling-the-playing-field/</w:t>
        </w:r>
      </w:hyperlink>
      <w:r>
        <w:t xml:space="preserve"> - Highlights the rapid adoption of AI by businesses, including small businesses, and the significant benefits such as enhanced operational efficiency and improved competitiveness.</w:t>
      </w:r>
      <w:r/>
    </w:p>
    <w:p>
      <w:pPr>
        <w:pStyle w:val="ListBullet"/>
        <w:spacing w:line="240" w:lineRule="auto"/>
        <w:ind w:left="720"/>
      </w:pPr>
      <w:r/>
      <w:hyperlink r:id="rId14">
        <w:r>
          <w:rPr>
            <w:color w:val="0000EE"/>
            <w:u w:val="single"/>
          </w:rPr>
          <w:t>https://businessingmag.com/22638/marketing/audience-targeting/</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predikdata.com/how-to-determine-audiences-with-artificial-intelligence/" TargetMode="External"/><Relationship Id="rId11" Type="http://schemas.openxmlformats.org/officeDocument/2006/relationships/hyperlink" Target="https://www.datafeedwatch.com/blog/targeted-advertising-with-ai" TargetMode="External"/><Relationship Id="rId12" Type="http://schemas.openxmlformats.org/officeDocument/2006/relationships/hyperlink" Target="https://www.businessdasher.com/business-automation-statistics/" TargetMode="External"/><Relationship Id="rId13" Type="http://schemas.openxmlformats.org/officeDocument/2006/relationships/hyperlink" Target="https://orionpolicy.org/empowering-small-businesses-the-impact-of-ai-on-leveling-the-playing-field/" TargetMode="External"/><Relationship Id="rId14" Type="http://schemas.openxmlformats.org/officeDocument/2006/relationships/hyperlink" Target="https://businessingmag.com/22638/marketing/audience-targetin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