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integration driving transformation in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into business operations has emerged as a transformative trend across various industries, spurring significant process improvements and driving growth. Recent developments highlight how companies are leveraging AI tools to enhance efficiency, tailor customer interactions, and innovate within their respective markets.</w:t>
      </w:r>
    </w:p>
    <w:p>
      <w:r>
        <w:t>Coursera, a renowned online education platform, has launched its Generative AI Academy in response to the growing recognition of AI's pivotal role in businesses. According to the publication, the initiative is designed to equip both employees and executives with essential AI skills. "Over 50 percent of employees believe that a comprehensive AI skill set will be essential for their role in the future," as noted in a recent Randstad survey. The academy provides comprehensive educational programmes on various AI-related topics, including ethics, risk policy, and prompt engineering. Notably, a course specifically aimed at company leaders caters to their unique needs, ensuring they can effectively impart knowledge to their teams.</w:t>
      </w:r>
    </w:p>
    <w:p>
      <w:r>
        <w:t>In the educational sphere, Carnegie Mellon University professor Sean Ammirati observed a remarkable acceleration in student startup projects attributed to the introduction of generative AI tools. Highlighting a precedent-setting year in his entrepreneurship class, he stated, "For the first time, I encouraged my students to use generative artificial intelligence as part of their process—'think of generative AI as your co-founder.'" This innovation enabled students to utilise AI for various tasks, such as marketing and recruitment, significantly expediting their progress compared to previous academic years.</w:t>
      </w:r>
    </w:p>
    <w:p>
      <w:r>
        <w:t>Meanwhile, in the sales domain, companies are harnessing AI to refine their strategies and boost revenue. Lance Tyson, a sales professional, noted the incredible speed and precision AI tools bring to identifying leads and understanding customer needs. He elaborated, "AI accelerates this process exponentially... These tools have not only increased our efficiency but also enhanced the effectiveness of each interaction, ultimately driving up our conversion rates and revenues." This shift towards hyper-personalised sales approaches reflects AI’s growing influence as a catalyst for success.</w:t>
      </w:r>
    </w:p>
    <w:p>
      <w:r>
        <w:t>However, with the increasing reliance on AI, experts suggest that businesses need to establish clear AI policies to mitigate potential risks. Gene Marks highlights the necessity of governing AI use within companies, asserting, "You need to take steps to rein in the use of AI in your company." These policies should determine approved AI applications and outline guidelines for responsible use to prevent misuse and potential liabilities.</w:t>
      </w:r>
    </w:p>
    <w:p>
      <w:r>
        <w:t>In the marketing landscape, there are emerging concerns regarding AI's impact on traditional search engines. Reports indicate that platforms like Google are facing dwindling traffic as users pivot to AI-driven answers rather than conventional search methods. This trend poses significant implications for digital marketing strategies and the overall relevance of established platforms in the evolving landscape dominated by 'answer engines' like ChatGPT and others.</w:t>
      </w:r>
    </w:p>
    <w:p>
      <w:r>
        <w:t>As industries continue to adapt, businesses across various sectors—from restaurants implementing dynamic pricing models to ski resorts benefiting from annual pass programmes—are demonstrating that AI is reshaping operational frameworks. For example, restaurants are experimenting with variable pricing strategies, with Cali BBQ reporting a $1,500 sales increase through such innovations. Likewise, Vail Resorts' sales strategies illustrate how altering business models can lead to substantial revenue growth.</w:t>
      </w:r>
    </w:p>
    <w:p>
      <w:r>
        <w:t>Amidst these transformations, the need for companies to navigate the complexities introduced by AI is more pressing than ever. As organizations across different sectors explore AI capabilities, the pursuit of process improvements, market competitiveness, and informed decision-making is reshaping the business landscape, fostering an ongoing evolution in operational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https://www.score.org/utah/resource/blog-post/advantages-and-challenges-implementing-artificial-intelligence-modern</w:t>
        </w:r>
      </w:hyperlink>
      <w:r>
        <w:t xml:space="preserve"> - Corroborates the advantages of AI in business operations, including increased efficiency, improved decision-making, enhanced customer experience, and cost reduction.</w:t>
      </w:r>
    </w:p>
    <w:p>
      <w:pPr>
        <w:pStyle w:val="ListBullet"/>
      </w:pPr>
      <w:hyperlink r:id="rId12">
        <w:r>
          <w:rPr>
            <w:u w:val="single"/>
            <w:color w:val="0000FF"/>
            <w:rStyle w:val="Hyperlink"/>
          </w:rPr>
          <w:t>https://www.monterey.ai/knowledge-base/ai-integration-into-business-systems</w:t>
        </w:r>
      </w:hyperlink>
      <w:r>
        <w:t xml:space="preserve"> - Supports the importance of AI integration in business systems for automating tasks, enhancing decision-making, and improving overall efficiency and effectiveness.</w:t>
      </w:r>
    </w:p>
    <w:p>
      <w:pPr>
        <w:pStyle w:val="ListBullet"/>
      </w:pPr>
      <w:hyperlink r:id="rId13">
        <w:r>
          <w:rPr>
            <w:u w:val="single"/>
            <w:color w:val="0000FF"/>
            <w:rStyle w:val="Hyperlink"/>
          </w:rPr>
          <w:t>https://www.techtarget.com/searchenterpriseai/feature/6-key-benefits-of-AI-for-business</w:t>
        </w:r>
      </w:hyperlink>
      <w:r>
        <w:t xml:space="preserve"> - Highlights the benefits of AI in business, such as efficiency and productivity gains, improved speed of business, and new capabilities for business model expansion.</w:t>
      </w:r>
    </w:p>
    <w:p>
      <w:pPr>
        <w:pStyle w:val="ListBullet"/>
      </w:pPr>
      <w:hyperlink r:id="rId11">
        <w:r>
          <w:rPr>
            <w:u w:val="single"/>
            <w:color w:val="0000FF"/>
            <w:rStyle w:val="Hyperlink"/>
          </w:rPr>
          <w:t>https://www.score.org/utah/resource/blog-post/advantages-and-challenges-implementing-artificial-intelligence-modern</w:t>
        </w:r>
      </w:hyperlink>
      <w:r>
        <w:t xml:space="preserve"> - Discusses the scalability of AI in business operations, enabling companies to handle larger volumes of work without significant increases in staff.</w:t>
      </w:r>
    </w:p>
    <w:p>
      <w:pPr>
        <w:pStyle w:val="ListBullet"/>
      </w:pPr>
      <w:hyperlink r:id="rId12">
        <w:r>
          <w:rPr>
            <w:u w:val="single"/>
            <w:color w:val="0000FF"/>
            <w:rStyle w:val="Hyperlink"/>
          </w:rPr>
          <w:t>https://www.monterey.ai/knowledge-base/ai-integration-into-business-systems</w:t>
        </w:r>
      </w:hyperlink>
      <w:r>
        <w:t xml:space="preserve"> - Emphasizes the need for training staff to manage and utilize AI technologies effectively.</w:t>
      </w:r>
    </w:p>
    <w:p>
      <w:pPr>
        <w:pStyle w:val="ListBullet"/>
      </w:pPr>
      <w:hyperlink r:id="rId13">
        <w:r>
          <w:rPr>
            <w:u w:val="single"/>
            <w:color w:val="0000FF"/>
            <w:rStyle w:val="Hyperlink"/>
          </w:rPr>
          <w:t>https://www.techtarget.com/searchenterpriseai/feature/6-key-benefits-of-AI-for-business</w:t>
        </w:r>
      </w:hyperlink>
      <w:r>
        <w:t xml:space="preserve"> - Mentions the importance of AI in personalizing services, aiding in risk management, and supporting innovation to increase profitability.</w:t>
      </w:r>
    </w:p>
    <w:p>
      <w:pPr>
        <w:pStyle w:val="ListBullet"/>
      </w:pPr>
      <w:hyperlink r:id="rId11">
        <w:r>
          <w:rPr>
            <w:u w:val="single"/>
            <w:color w:val="0000FF"/>
            <w:rStyle w:val="Hyperlink"/>
          </w:rPr>
          <w:t>https://www.score.org/utah/resource/blog-post/advantages-and-challenges-implementing-artificial-intelligence-modern</w:t>
        </w:r>
      </w:hyperlink>
      <w:r>
        <w:t xml:space="preserve"> - Addresses the challenges of implementing AI, including the need for high-quality data to ensure accurate results and decisions.</w:t>
      </w:r>
    </w:p>
    <w:p>
      <w:pPr>
        <w:pStyle w:val="ListBullet"/>
      </w:pPr>
      <w:hyperlink r:id="rId12">
        <w:r>
          <w:rPr>
            <w:u w:val="single"/>
            <w:color w:val="0000FF"/>
            <w:rStyle w:val="Hyperlink"/>
          </w:rPr>
          <w:t>https://www.monterey.ai/knowledge-base/ai-integration-into-business-systems</w:t>
        </w:r>
      </w:hyperlink>
      <w:r>
        <w:t xml:space="preserve"> - Outlines the key steps in integrating AI, such as identifying areas where AI can add value and monitoring AI performance.</w:t>
      </w:r>
    </w:p>
    <w:p>
      <w:pPr>
        <w:pStyle w:val="ListBullet"/>
      </w:pPr>
      <w:hyperlink r:id="rId13">
        <w:r>
          <w:rPr>
            <w:u w:val="single"/>
            <w:color w:val="0000FF"/>
            <w:rStyle w:val="Hyperlink"/>
          </w:rPr>
          <w:t>https://www.techtarget.com/searchenterpriseai/feature/6-key-benefits-of-AI-for-business</w:t>
        </w:r>
      </w:hyperlink>
      <w:r>
        <w:t xml:space="preserve"> - Notes that AI can help businesses attract new customers, retain existing ones, and build a strong brand reputation.</w:t>
      </w:r>
    </w:p>
    <w:p>
      <w:pPr>
        <w:pStyle w:val="ListBullet"/>
      </w:pPr>
      <w:hyperlink r:id="rId11">
        <w:r>
          <w:rPr>
            <w:u w:val="single"/>
            <w:color w:val="0000FF"/>
            <w:rStyle w:val="Hyperlink"/>
          </w:rPr>
          <w:t>https://www.score.org/utah/resource/blog-post/advantages-and-challenges-implementing-artificial-intelligence-modern</w:t>
        </w:r>
      </w:hyperlink>
      <w:r>
        <w:t xml:space="preserve"> - Explains how AI can help businesses identify new market opportunities and optimize pricing strategies to gain a competitive advantage.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re.org/utah/resource/blog-post/advantages-and-challenges-implementing-artificial-intelligence-modern" TargetMode="External"/><Relationship Id="rId12" Type="http://schemas.openxmlformats.org/officeDocument/2006/relationships/hyperlink" Target="https://www.monterey.ai/knowledge-base/ai-integration-into-business-systems" TargetMode="External"/><Relationship Id="rId13" Type="http://schemas.openxmlformats.org/officeDocument/2006/relationships/hyperlink" Target="https://www.techtarget.com/searchenterpriseai/feature/6-key-benefits-of-AI-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