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Germany's push towards sustainable transport through C-ITS technology</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Germany is making significant strides towards a more advanced and sustainable transportation system as it embraces Cooperative Intelligent Transport Systems (C-ITS) technology. The nation’s bold strategy, unveiled in December 2024 by the German government, aims to solidify its position as a global leader in autonomous and connected driving.</w:t>
      </w:r>
    </w:p>
    <w:p>
      <w:r>
        <w:t>Kapsch TrafficCom, an Austrian company headquartered in Vienna, has emerged as a key player in this transformative mobility landscape. With operations in over 25 countries and a revenue of €539 million in the 2023/24 financial year, Kapsch TrafficCom has been at the forefront of developing systems that enhance traffic management, tolling, and end-to-end transportation solutions. The company employs around 4,000 people who are dedicated to creating efficient transport systems.</w:t>
      </w:r>
    </w:p>
    <w:p>
      <w:r>
        <w:t>The integration of C-ITS technology allows vehicles to communicate seamlessly with their surroundings, leading to numerous benefits, including improved traffic management and real-time safety alerts. Kapsch TrafficCom's deployment of their systems on German highways includes issuing warnings about construction sites, showcasing immediate practical applications that enhance road safety and traffic flow.</w:t>
      </w:r>
    </w:p>
    <w:p>
      <w:r>
        <w:t>Public transport is also set to benefit remarkably from this strategy. By leveraging C-ITS, public transport can optimise its efficiency, reliability, and user appeal. For example, equipped emergency vehicles can automatically adjust traffic light sequences to ensure faster responses during emergencies. Real-time traffic analysis enabled by C-ITS can also keep drivers informed of accidents or delays, significantly improving the commuting experience while also reducing the environmental footprint of urban mobility.</w:t>
      </w:r>
    </w:p>
    <w:p>
      <w:r>
        <w:t>A prominent obstacle in advancing autonomous driving is the lack of standardisation across different regions. Kapsch TrafficCom is tackling this challenge by pushing for EU-wide harmonisation of communication standards and ensuring the development of protocols for emergencies. This approach fosters trust and adoption among users and ensures that Kapsch's cutting-edge technologies remain interoperable across borders.</w:t>
      </w:r>
    </w:p>
    <w:p>
      <w:r>
        <w:t>The rollout of C-ITS technology in Germany is translating into real-world benefits. The implementation of construction site warnings on motorways is an immediate illustration of how these systems can save lives and facilitate better traffic management. Dynamic traffic flow management can also help cities cope with increased demands during peak hours or large events, leading to decreased travel times and lower emissions.</w:t>
      </w:r>
    </w:p>
    <w:p>
      <w:r>
        <w:t>With its mission to eliminate congestion, Kapsch TrafficCom offers comprehensive solutions that encapsulate the entire value chain of transport systems, from design and deployment to ongoing operations. This aligns with Germany's national strategy, aimed at reducing emissions and fostering urban sustainable mobility. As such, the company not only supports the objectives of the German government but also models a global paradigm for sustainable transportation.</w:t>
      </w:r>
    </w:p>
    <w:p>
      <w:r>
        <w:t>The journey towards a more advanced mobility landscape through C-ITS is underpinned by advances in artificial intelligence (AI), which has begun to significantly reshape the automotive industry. AI is being harnessed for a multitude of applications, from the development of self-driving technology and predictive maintenance to enhancing customer experiences in vehicles.</w:t>
      </w:r>
    </w:p>
    <w:p>
      <w:r>
        <w:t>Prominent companies like Tesla, Waymo, and GM are leading the charge in developing AI-driven autonomous vehicles that navigate the roads with minimal human intervention. The advanced driver-assistance systems (ADAS) that AI powers, such as adaptive cruise control and lane-keeping assistance, aim to significantly reduce traffic accidents caused by human error. Additionally, AI optimises traffic management by analysing data from connected vehicles, contributing to lower fuel usage and reduced pollution.</w:t>
      </w:r>
    </w:p>
    <w:p>
      <w:r>
        <w:t>In manufacturing, AI is transforming production processes by introducing automation and predictive maintenance, ensuring that equipment works efficiently and reducing downtime. One of the notable outcomes of AI implementation in manufacturing is the creation of ‘smart factories’, where robotics play a crucial role in crafting high-quality automotive products while ensuring operational cost savings.</w:t>
      </w:r>
    </w:p>
    <w:p>
      <w:r>
        <w:t>Consumer experiences are also benefitting from AI. In-car virtual assistants, driven by AI technologies, provide tailored experiences for driving sessions, learning user preferences for navigation and climate control. The connected vehicle concept facilitated by AI promotes a holistic transport ecosystem that enhances overall convenience and safety.</w:t>
      </w:r>
    </w:p>
    <w:p>
      <w:r>
        <w:t>While the advancements brought by AI in the automotive sector are substantial, challenges including data privacy concerns, potential job displacement, and the need for regulatory clarity remain. Companies are exploring legislative frameworks to support the safe introduction of autonomous vehicles, alongside rigorous testing methodologies to ensure the operational safety of AI systems.</w:t>
      </w:r>
    </w:p>
    <w:p>
      <w:r>
        <w:t>As the automotive landscape continues to evolve, the focus on fully autonomous vehicles, smart cities, and eco-friendly production methods driven by AI looks set to shape the future of mobility. The integration of these technologies points towards a transportation ecosystem that is not only smarter but also more sustainable, presenting new opportunities and challenges for mobility on a global scale.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https://news.europawire.eu/germany-adopts-national-strategy-for-autonomous-and-connected-driving-with-kapsch-trafficcom-playing-a-key-role/eu-press-release/2024/12/16/18/01/40/145734/</w:t>
        </w:r>
      </w:hyperlink>
      <w:r>
        <w:t xml:space="preserve"> - Corroborates Germany's adoption of a national strategy for autonomous and connected driving, emphasizing C-ITS technology and Kapsch TrafficCom's role.</w:t>
      </w:r>
    </w:p>
    <w:p>
      <w:pPr>
        <w:pStyle w:val="ListBullet"/>
      </w:pPr>
      <w:hyperlink r:id="rId12">
        <w:r>
          <w:rPr>
            <w:u w:val="single"/>
            <w:color w:val="0000FF"/>
            <w:rStyle w:val="Hyperlink"/>
          </w:rPr>
          <w:t>https://www.kapsch.net/en/press/releases/ktc-20231013-pr-en</w:t>
        </w:r>
      </w:hyperlink>
      <w:r>
        <w:t xml:space="preserve"> - Supports Kapsch TrafficCom's involvement in a groundbreaking C-ITS project in Germany, including the supply, installation, and operation of hardware and software.</w:t>
      </w:r>
    </w:p>
    <w:p>
      <w:pPr>
        <w:pStyle w:val="ListBullet"/>
      </w:pPr>
      <w:hyperlink r:id="rId13">
        <w:r>
          <w:rPr>
            <w:u w:val="single"/>
            <w:color w:val="0000FF"/>
            <w:rStyle w:val="Hyperlink"/>
          </w:rPr>
          <w:t>https://www.telecomreviewafrica.com/articles/editor-s-choice/technology-pick/4655-germany-advances-autonomous-driving-with-innovative-c-its-strategy</w:t>
        </w:r>
      </w:hyperlink>
      <w:r>
        <w:t xml:space="preserve"> - Confirms Germany's leadership in autonomous mobility through its C-ITS strategy and public transport efficiency, as well as EU-wide collaboration.</w:t>
      </w:r>
    </w:p>
    <w:p>
      <w:pPr>
        <w:pStyle w:val="ListBullet"/>
      </w:pPr>
      <w:hyperlink r:id="rId14">
        <w:r>
          <w:rPr>
            <w:u w:val="single"/>
            <w:color w:val="0000FF"/>
            <w:rStyle w:val="Hyperlink"/>
          </w:rPr>
          <w:t>https://www.kapsch.net/en/press/releases/ktc-20241216-pr-en</w:t>
        </w:r>
      </w:hyperlink>
      <w:r>
        <w:t xml:space="preserve"> - Details the German government's strategy for autonomous and connected driving, highlighting Kapsch TrafficCom's role in C-ITS technology development and deployment.</w:t>
      </w:r>
    </w:p>
    <w:p>
      <w:pPr>
        <w:pStyle w:val="ListBullet"/>
      </w:pPr>
      <w:hyperlink r:id="rId11">
        <w:r>
          <w:rPr>
            <w:u w:val="single"/>
            <w:color w:val="0000FF"/>
            <w:rStyle w:val="Hyperlink"/>
          </w:rPr>
          <w:t>https://news.europawire.eu/germany-adopts-national-strategy-for-autonomous-and-connected-driving-with-kapsch-trafficcom-playing-a-key-role/eu-press-release/2024/12/16/18/01/40/145734/</w:t>
        </w:r>
      </w:hyperlink>
      <w:r>
        <w:t xml:space="preserve"> - Explains how C-ITS technology improves traffic management and real-time safety alerts, including construction site warnings on German highways.</w:t>
      </w:r>
    </w:p>
    <w:p>
      <w:pPr>
        <w:pStyle w:val="ListBullet"/>
      </w:pPr>
      <w:hyperlink r:id="rId14">
        <w:r>
          <w:rPr>
            <w:u w:val="single"/>
            <w:color w:val="0000FF"/>
            <w:rStyle w:val="Hyperlink"/>
          </w:rPr>
          <w:t>https://www.kapsch.net/en/press/releases/ktc-20241216-pr-en</w:t>
        </w:r>
      </w:hyperlink>
      <w:r>
        <w:t xml:space="preserve"> - Describes how C-ITS benefits public transport by optimizing efficiency, reliability, and user appeal, including automatic adjustment of traffic light sequences for emergency vehicles.</w:t>
      </w:r>
    </w:p>
    <w:p>
      <w:pPr>
        <w:pStyle w:val="ListBullet"/>
      </w:pPr>
      <w:hyperlink r:id="rId14">
        <w:r>
          <w:rPr>
            <w:u w:val="single"/>
            <w:color w:val="0000FF"/>
            <w:rStyle w:val="Hyperlink"/>
          </w:rPr>
          <w:t>https://www.kapsch.net/en/press/releases/ktc-20241216-pr-en</w:t>
        </w:r>
      </w:hyperlink>
      <w:r>
        <w:t xml:space="preserve"> - Highlights Kapsch TrafficCom's efforts in EU-wide harmonization of communication standards and development of protocols for emergency situations.</w:t>
      </w:r>
    </w:p>
    <w:p>
      <w:pPr>
        <w:pStyle w:val="ListBullet"/>
      </w:pPr>
      <w:hyperlink r:id="rId12">
        <w:r>
          <w:rPr>
            <w:u w:val="single"/>
            <w:color w:val="0000FF"/>
            <w:rStyle w:val="Hyperlink"/>
          </w:rPr>
          <w:t>https://www.kapsch.net/en/press/releases/ktc-20231013-pr-en</w:t>
        </w:r>
      </w:hyperlink>
      <w:r>
        <w:t xml:space="preserve"> - Details the real-world benefits of C-ITS technology in Germany, such as improved traffic flow and reduced emissions through dynamic traffic management.</w:t>
      </w:r>
    </w:p>
    <w:p>
      <w:pPr>
        <w:pStyle w:val="ListBullet"/>
      </w:pPr>
      <w:hyperlink r:id="rId11">
        <w:r>
          <w:rPr>
            <w:u w:val="single"/>
            <w:color w:val="0000FF"/>
            <w:rStyle w:val="Hyperlink"/>
          </w:rPr>
          <w:t>https://news.europawire.eu/germany-adopts-national-strategy-for-autonomous-and-connected-driving-with-kapsch-trafficcom-playing-a-key-role/eu-press-release/2024/12/16/18/01/40/145734/</w:t>
        </w:r>
      </w:hyperlink>
      <w:r>
        <w:t xml:space="preserve"> - Explains Kapsch TrafficCom's comprehensive solutions that cover the entire value chain of transport systems, aligning with Germany's national strategy for sustainable mobility.</w:t>
      </w:r>
    </w:p>
    <w:p>
      <w:pPr>
        <w:pStyle w:val="ListBullet"/>
      </w:pPr>
      <w:hyperlink r:id="rId13">
        <w:r>
          <w:rPr>
            <w:u w:val="single"/>
            <w:color w:val="0000FF"/>
            <w:rStyle w:val="Hyperlink"/>
          </w:rPr>
          <w:t>https://www.telecomreviewafrica.com/articles/editor-s-choice/technology-pick/4655-germany-advances-autonomous-driving-with-innovative-c-its-strategy</w:t>
        </w:r>
      </w:hyperlink>
      <w:r>
        <w:t xml:space="preserve"> - Supports the role of AI in reshaping the automotive industry, including the development of self-driving technology and predictive maintenance.</w:t>
      </w:r>
    </w:p>
    <w:p>
      <w:pPr>
        <w:pStyle w:val="ListBullet"/>
      </w:pPr>
      <w:hyperlink r:id="rId15">
        <w:r>
          <w:rPr>
            <w:u w:val="single"/>
            <w:color w:val="0000FF"/>
            <w:rStyle w:val="Hyperlink"/>
          </w:rPr>
          <w:t>https://highways.today/2024/12/30/germany-kapsch-trafficcom/</w:t>
        </w:r>
      </w:hyperlink>
      <w:r>
        <w:t xml:space="preserve"> - Please view link - unable to able to access data</w:t>
      </w:r>
    </w:p>
    <w:p>
      <w:pPr>
        <w:pStyle w:val="ListBullet"/>
      </w:pPr>
      <w:hyperlink r:id="rId16">
        <w:r>
          <w:rPr>
            <w:u w:val="single"/>
            <w:color w:val="0000FF"/>
            <w:rStyle w:val="Hyperlink"/>
          </w:rPr>
          <w:t>https://news.google.com/rss/articles/CBMikAFBVV95cUxOV1JfUlVTOTJpaWhQNVdnY05mb2ctODlGTFVXREpHaTdJaVZFeWdXMVo0U1A0MXY3eUtkWlNNM1ZkeEdLNEJGdVZ4aG9mUEk0dXZ6ejNVMUpESjljMUpSTkZIUEY3ZWNSeG9aTFNleGlvZlVKYW1ELXA2YnhUTnlDRTJ5UXhCdXpQbWFQZUpSRWk?oc=5&amp;hl=en-US&amp;gl=US&amp;ceid=US:en</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news.europawire.eu/germany-adopts-national-strategy-for-autonomous-and-connected-driving-with-kapsch-trafficcom-playing-a-key-role/eu-press-release/2024/12/16/18/01/40/145734/" TargetMode="External"/><Relationship Id="rId12" Type="http://schemas.openxmlformats.org/officeDocument/2006/relationships/hyperlink" Target="https://www.kapsch.net/en/press/releases/ktc-20231013-pr-en" TargetMode="External"/><Relationship Id="rId13" Type="http://schemas.openxmlformats.org/officeDocument/2006/relationships/hyperlink" Target="https://www.telecomreviewafrica.com/articles/editor-s-choice/technology-pick/4655-germany-advances-autonomous-driving-with-innovative-c-its-strategy" TargetMode="External"/><Relationship Id="rId14" Type="http://schemas.openxmlformats.org/officeDocument/2006/relationships/hyperlink" Target="https://www.kapsch.net/en/press/releases/ktc-20241216-pr-en" TargetMode="External"/><Relationship Id="rId15" Type="http://schemas.openxmlformats.org/officeDocument/2006/relationships/hyperlink" Target="https://highways.today/2024/12/30/germany-kapsch-trafficcom/" TargetMode="External"/><Relationship Id="rId16" Type="http://schemas.openxmlformats.org/officeDocument/2006/relationships/hyperlink" Target="https://news.google.com/rss/articles/CBMikAFBVV95cUxOV1JfUlVTOTJpaWhQNVdnY05mb2ctODlGTFVXREpHaTdJaVZFeWdXMVo0U1A0MXY3eUtkWlNNM1ZkeEdLNEJGdVZ4aG9mUEk0dXZ6ejNVMUpESjljMUpSTkZIUEY3ZWNSeG9aTFNleGlvZlVKYW1ELXA2YnhUTnlDRTJ5UXhCdXpQbWFQZUpSRWk?oc=5&amp;hl=en-US&amp;gl=US&amp;ceid=US: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