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and automation on security testing and biometrics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technology-driven business operations is witnessing transformative changes, as companies increasingly turn to artificial intelligence (AI) and automation to enhance their efficiency and security, particularly in the realms of API security testing and consumer electronics biometrics.</w:t>
      </w:r>
    </w:p>
    <w:p>
      <w:r>
        <w:t>The API Security Testing Tools market, as reported by Market.us, is anticipated to soar to approximately USD 26.8 billion by 2034, displaying a remarkable compound annual growth rate (CAGR) of 36.40% from its current valuation of USD 1.2 billion in 2024. North America, particularly the U.S., is leading this surge, commanding a significant market share of over 44.4% and generating revenues around USD 0.5 billion in 2024. The deployment of API security testing tools is crucial as they protect applications that interact through APIs, which have become integral to business operations. Key types of these tools include Static Security Testing (SST), Dynamic Security Testing (DST), and Software Composition Analysis, each targeting different security aspects.</w:t>
      </w:r>
    </w:p>
    <w:p>
      <w:r>
        <w:t>The impetus for growth in the API Security Testing Tools market is heavily influenced by the increasing reliance on APIs in modern software architectures, combined with a rising tide of security breaches. According to a recent survey by Vanson Bourne, 98% of enterprise leaders recognise the pivotal role of APIs in driving digital transformation within their organisations. Furthermore, heightened regulatory requirements like GDPR and HIPAA underline the necessity for robust security frameworks. Technological advancements such as machine learning and AI enhance the predictive capabilities of these tools, enabling firms to better anticipate and mitigate security threats.</w:t>
      </w:r>
    </w:p>
    <w:p>
      <w:r>
        <w:t>Moreover, the manual API security testing segment dominated the market in 2024, accounting for over 58.4% of the total market share. This preference underscores the value of human insight in identifying nuanced vulnerabilities that automated tools might overlook, particularly in complex API interactions and situations requiring tailored security measures. The on-premises deployment segment also held a significant share at more than 64.0%, driven by large enterprises' desire for control over their security protocols in sensitive data management.</w:t>
      </w:r>
    </w:p>
    <w:p>
      <w:r>
        <w:t>In a parallel development, the global consumer electronics biometric market is also on an upward trajectory, projected to grow from USD 42.95 billion in 2024 to around USD 160.50 billion by 2034, attaining a CAGR of 14.09%. North America has become the dominant market for biometric technologies, capturing a market share of 39% in 2024. The increasing reliance on electronic gadgets and the heightened demand for enhanced security measures have been pivotal in propelling this growth, especially as consumers and businesses become more exposed to risks of data breaches.</w:t>
      </w:r>
    </w:p>
    <w:p>
      <w:r>
        <w:t>Fingerprint recognition technology has emerged as the leading technology for biometric applications, holding a significant share in the market. The iris recognition segment is also expected to experience noteworthy growth, reflecting consumer trends towards more secure identification systems. In terms of security levels, single-factor authentication was predominant, but multi-factor authentication technologies are anticipated to see substantial growth in the coming years, driven by an increasing emphasis on security across various sectors.</w:t>
      </w:r>
    </w:p>
    <w:p>
      <w:r>
        <w:t>The emergence of AI within the consumer electronics biometric market is notably impactful. AI technologies refine biometric systems by improving accuracy in facial recognition and managing complexities in fingerprint identification. Recent advancements signal an industry trend where companies, like Alcatraz AI, are leveraging AI to enhance security for data centres, illustrating the growing integration of intelligent technologies for robust security solutions.</w:t>
      </w:r>
    </w:p>
    <w:p>
      <w:r>
        <w:t>The API security testing tools and consumer electronics biometric markets reflect broader trends of digital transformation across industries, where automation and AI play critical roles in improving security and operational efficiencies. With the demands for security tools on the rise, companies are positioned strategically to harness these technologies for growth while navigating the complexities of an increasingly interconnected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https://market.us/report/api-security-testing-tools-market/</w:t>
        </w:r>
      </w:hyperlink>
      <w:r>
        <w:t xml:space="preserve"> - Corroborates the projected growth of the API Security Testing Tools market to USD 26.8 billion by 2034 with a CAGR of 36.40%, and the dominant market share of North America, particularly the U.S.</w:t>
      </w:r>
    </w:p>
    <w:p>
      <w:pPr>
        <w:pStyle w:val="ListBullet"/>
      </w:pPr>
      <w:hyperlink r:id="rId11">
        <w:r>
          <w:rPr>
            <w:u w:val="single"/>
            <w:color w:val="0000FF"/>
            <w:rStyle w:val="Hyperlink"/>
          </w:rPr>
          <w:t>https://market.us/report/api-security-testing-tools-market/</w:t>
        </w:r>
      </w:hyperlink>
      <w:r>
        <w:t xml:space="preserve"> - Supports the information that the manual API security testing segment dominated the market in 2024, accounting for over 58.4% of the total market share, and the on-premises deployment segment held a significant share of more than 64.0%.</w:t>
      </w:r>
    </w:p>
    <w:p>
      <w:pPr>
        <w:pStyle w:val="ListBullet"/>
      </w:pPr>
      <w:hyperlink r:id="rId11">
        <w:r>
          <w:rPr>
            <w:u w:val="single"/>
            <w:color w:val="0000FF"/>
            <w:rStyle w:val="Hyperlink"/>
          </w:rPr>
          <w:t>https://market.us/report/api-security-testing-tools-market/</w:t>
        </w:r>
      </w:hyperlink>
      <w:r>
        <w:t xml:space="preserve"> - Confirms the importance of API security testing tools in protecting applications and the influence of large enterprises in driving the market due to their extensive adoption of API security solutions.</w:t>
      </w:r>
    </w:p>
    <w:p>
      <w:pPr>
        <w:pStyle w:val="ListBullet"/>
      </w:pPr>
      <w:hyperlink r:id="rId12">
        <w:r>
          <w:rPr>
            <w:u w:val="single"/>
            <w:color w:val="0000FF"/>
            <w:rStyle w:val="Hyperlink"/>
          </w:rPr>
          <w:t>https://www.fortunebusinessinsights.com/api-security-testing-tools-market-109714</w:t>
        </w:r>
      </w:hyperlink>
      <w:r>
        <w:t xml:space="preserve"> - Provides additional data on the growth of the API security testing tools market, including the projection from USD 1,088.7 million in 2024 to USD 9,655.1 million by 2032, and the dominance of North America in the market.</w:t>
      </w:r>
    </w:p>
    <w:p>
      <w:pPr>
        <w:pStyle w:val="ListBullet"/>
      </w:pPr>
      <w:hyperlink r:id="rId12">
        <w:r>
          <w:rPr>
            <w:u w:val="single"/>
            <w:color w:val="0000FF"/>
            <w:rStyle w:val="Hyperlink"/>
          </w:rPr>
          <w:t>https://www.fortunebusinessinsights.com/api-security-testing-tools-market-109714</w:t>
        </w:r>
      </w:hyperlink>
      <w:r>
        <w:t xml:space="preserve"> - Supports the increasing demand for API security testing tools due to rising cyber threats and the importance of these tools in various industries such as IT and telecom.</w:t>
      </w:r>
    </w:p>
    <w:p>
      <w:pPr>
        <w:pStyle w:val="ListBullet"/>
      </w:pPr>
      <w:hyperlink r:id="rId13">
        <w:r>
          <w:rPr>
            <w:u w:val="single"/>
            <w:color w:val="0000FF"/>
            <w:rStyle w:val="Hyperlink"/>
          </w:rPr>
          <w:t>https://www.marketsandmarkets.com/Market-Reports/application-programming-interface-api-security-market-203580907.html</w:t>
        </w:r>
      </w:hyperlink>
      <w:r>
        <w:t xml:space="preserve"> - Corroborates the growth of the API security market driven by the rise in API breaches and the need for robust security solutions, with a projected CAGR of 32.5% from 2023 to 2028.</w:t>
      </w:r>
    </w:p>
    <w:p>
      <w:pPr>
        <w:pStyle w:val="ListBullet"/>
      </w:pPr>
      <w:hyperlink r:id="rId13">
        <w:r>
          <w:rPr>
            <w:u w:val="single"/>
            <w:color w:val="0000FF"/>
            <w:rStyle w:val="Hyperlink"/>
          </w:rPr>
          <w:t>https://www.marketsandmarkets.com/Market-Reports/application-programming-interface-api-security-market-203580907.html</w:t>
        </w:r>
      </w:hyperlink>
      <w:r>
        <w:t xml:space="preserve"> - Highlights the importance of regulatory requirements like GDPR and HIPAA in driving the need for robust API security frameworks.</w:t>
      </w:r>
    </w:p>
    <w:p>
      <w:pPr>
        <w:pStyle w:val="ListBullet"/>
      </w:pPr>
      <w:hyperlink r:id="rId11">
        <w:r>
          <w:rPr>
            <w:u w:val="single"/>
            <w:color w:val="0000FF"/>
            <w:rStyle w:val="Hyperlink"/>
          </w:rPr>
          <w:t>https://market.us/report/api-security-testing-tools-market/</w:t>
        </w:r>
      </w:hyperlink>
      <w:r>
        <w:t xml:space="preserve"> - Explains the role of technological advancements such as machine learning and AI in enhancing the predictive capabilities of API security testing tools.</w:t>
      </w:r>
    </w:p>
    <w:p>
      <w:pPr>
        <w:pStyle w:val="ListBullet"/>
      </w:pPr>
      <w:hyperlink r:id="rId12">
        <w:r>
          <w:rPr>
            <w:u w:val="single"/>
            <w:color w:val="0000FF"/>
            <w:rStyle w:val="Hyperlink"/>
          </w:rPr>
          <w:t>https://www.fortunebusinessinsights.com/api-security-testing-tools-market-109714</w:t>
        </w:r>
      </w:hyperlink>
      <w:r>
        <w:t xml:space="preserve"> - Mentions the growth of small and medium enterprises in the API security testing tools market, expected to grow with the highest CAGR during the forecast period.</w:t>
      </w:r>
    </w:p>
    <w:p>
      <w:pPr>
        <w:pStyle w:val="ListBullet"/>
      </w:pPr>
      <w:hyperlink r:id="rId13">
        <w:r>
          <w:rPr>
            <w:u w:val="single"/>
            <w:color w:val="0000FF"/>
            <w:rStyle w:val="Hyperlink"/>
          </w:rPr>
          <w:t>https://www.marketsandmarkets.com/Market-Reports/application-programming-interface-api-security-market-203580907.html</w:t>
        </w:r>
      </w:hyperlink>
      <w:r>
        <w:t xml:space="preserve"> - Discusses the expansion of the API security market due to the rapid growth of application ecosystems and the increasing targeting of APIs by hackers.</w:t>
      </w:r>
    </w:p>
    <w:p>
      <w:pPr>
        <w:pStyle w:val="ListBullet"/>
      </w:pPr>
      <w:hyperlink r:id="rId11">
        <w:r>
          <w:rPr>
            <w:u w:val="single"/>
            <w:color w:val="0000FF"/>
            <w:rStyle w:val="Hyperlink"/>
          </w:rPr>
          <w:t>https://market.us/report/api-security-testing-tools-market/</w:t>
        </w:r>
      </w:hyperlink>
      <w:r>
        <w:t xml:space="preserve"> - Details the industry analysis, including the dominance of the IT &amp; Telecom segment in the API security testing tools market.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arket.us/report/api-security-testing-tools-market/" TargetMode="External"/><Relationship Id="rId12" Type="http://schemas.openxmlformats.org/officeDocument/2006/relationships/hyperlink" Target="https://www.fortunebusinessinsights.com/api-security-testing-tools-market-109714" TargetMode="External"/><Relationship Id="rId13" Type="http://schemas.openxmlformats.org/officeDocument/2006/relationships/hyperlink" Target="https://www.marketsandmarkets.com/Market-Reports/application-programming-interface-api-security-market-20358090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