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CES 2025 set to showcase AI-driven innovations and industry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2025 Consumer Electronics Show (CES), taking place in Las Vegas, Nevada, from January 7 to 10, promises to highlight the transformative impact of Artificial Intelligence (AI) across various sectors. According to Gary Shapiro, CEO and vice chair of the US Consumer Technology Association (CTA), which organizes CES, AI applications will be at the forefront of numerous innovations aimed at enhancing productivity and customer experiences, as well as advancing medical breakthroughs.</w:t>
      </w:r>
    </w:p>
    <w:p>
      <w:r>
        <w:t>Shapiro shared insights into the anticipated technologies during a conversation with Xinhua, delineating that the show will showcase a range of AI-powered solutions, from advanced chips to AI-driven drug discovery and smart manufacturing frameworks. He commented, “You’ll see new applications of AI across the show floor, driving everything from AI-powered chips to AI-enabled drug discovery to smart factory solutions.” The focus on AI is expected to draw significant attention from over 160 countries and regions, with a diverse array of exhibitors participating.</w:t>
      </w:r>
    </w:p>
    <w:p>
      <w:r>
        <w:t>Key trends that will feature prominently at the event include not only AI but also Digital Health and Wellness, Enterprise solutions, and advancements in Transportation and Mobility. Shapiro indicated that the CES 2025 agenda will encompass presentations of innovative technologies such as wearables, telemedicine platforms, and AI-driven health solutions, all aimed at improving patient outcomes and reducing healthcare costs.</w:t>
      </w:r>
    </w:p>
    <w:p>
      <w:r>
        <w:t>Furthermore, the intersection of AI with cutting-edge technologies like 5G and data analytics will contribute to advancements in Software as a Service (SaaS), financial technology, special computing, and cybersecurity sectors. As Shapiro explained, "At CES 2025, you’ll also see an increased focus on the data centres and infrastructure powering the AI revolution."</w:t>
      </w:r>
    </w:p>
    <w:p>
      <w:r>
        <w:t>The previous edition of CES in 2024 saw impressive participation, with over 138,000 attendees and more than 4,300 exhibitors representing a wide array of industries. Shapiro noted the strong international participation, stating that over 40 percent of the previous year’s attendees came from outside the United States, a trend expected to continue into 2025.</w:t>
      </w:r>
    </w:p>
    <w:p>
      <w:r>
        <w:t>Chinese companies have emerged as significant contributors to CES in recent years, showcasing innovative products across various award categories such as AI, computer hardware, and sustainability solutions. Nonetheless, challenges have arisen for some exhibitors, as reported instances of visa denials have been noted among Chinese participants who received invitations to the event. Shapiro acknowledged this issue, stating, “We are aware of CES attendees and exhibitors from China who are getting their visa applications denied and are working with them to better understand the situation and help if we can.” He further encouraged the US government to expedite the visa approval process for legitimate business travellers.</w:t>
      </w:r>
    </w:p>
    <w:p>
      <w:r>
        <w:t>In summary, the upcoming CES 2025 is poised to be a significant platform for demonstrating how AI and related technologies are reshaping industries, driving efficiencies, and inspiring innovations — while also navigating the complexities of international participation in the evolving landscape of global technology exhibitions.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https://www.ces.tech/topics/artificial-intelligence/</w:t>
        </w:r>
      </w:hyperlink>
      <w:r>
        <w:t xml:space="preserve"> - This link corroborates the focus on AI at CES 2025, highlighting its transformative impact and various applications across different sectors.</w:t>
      </w:r>
    </w:p>
    <w:p>
      <w:pPr>
        <w:pStyle w:val="ListBullet"/>
      </w:pPr>
      <w:hyperlink r:id="rId12">
        <w:r>
          <w:rPr>
            <w:u w:val="single"/>
            <w:color w:val="0000FF"/>
            <w:rStyle w:val="Hyperlink"/>
          </w:rPr>
          <w:t>https://www.businesswire.com/news/home/20250101227519/en/GIGABYTE-Demonstrates-Omni-AI-Capabilities-at-CES-2025-Comprehensive-Computing-Solutions-from-Cloud-to-Edge</w:t>
        </w:r>
      </w:hyperlink>
      <w:r>
        <w:t xml:space="preserve"> - This link supports the showcase of AI-powered solutions, including advanced chips and AI-driven computing solutions, at CES 2025.</w:t>
      </w:r>
    </w:p>
    <w:p>
      <w:pPr>
        <w:pStyle w:val="ListBullet"/>
      </w:pPr>
      <w:hyperlink r:id="rId13">
        <w:r>
          <w:rPr>
            <w:u w:val="single"/>
            <w:color w:val="0000FF"/>
            <w:rStyle w:val="Hyperlink"/>
          </w:rPr>
          <w:t>https://www.euronews.com/next/2025/01/07/the-top-ai-takeaways-from-nvidias-ces-2025-keynote-to-know-about</w:t>
        </w:r>
      </w:hyperlink>
      <w:r>
        <w:t xml:space="preserve"> - This link provides details on Nvidia's CES 2025 keynote, highlighting AI supercomputers and other AI-related innovations.</w:t>
      </w:r>
    </w:p>
    <w:p>
      <w:pPr>
        <w:pStyle w:val="ListBullet"/>
      </w:pPr>
      <w:hyperlink r:id="rId11">
        <w:r>
          <w:rPr>
            <w:u w:val="single"/>
            <w:color w:val="0000FF"/>
            <w:rStyle w:val="Hyperlink"/>
          </w:rPr>
          <w:t>https://www.ces.tech/topics/artificial-intelligence/</w:t>
        </w:r>
      </w:hyperlink>
      <w:r>
        <w:t xml:space="preserve"> - This link also mentions the broader trends at CES, including Digital Health and Wellness, Enterprise solutions, and advancements in Transportation and Mobility.</w:t>
      </w:r>
    </w:p>
    <w:p>
      <w:pPr>
        <w:pStyle w:val="ListBullet"/>
      </w:pPr>
      <w:hyperlink r:id="rId12">
        <w:r>
          <w:rPr>
            <w:u w:val="single"/>
            <w:color w:val="0000FF"/>
            <w:rStyle w:val="Hyperlink"/>
          </w:rPr>
          <w:t>https://www.businesswire.com/news/home/20250101227519/en/GIGABYTE-Demonstrates-Omni-AI-Capabilities-at-CES-2025-Comprehensive-Computing-Solutions-from-Cloud-to-Edge</w:t>
        </w:r>
      </w:hyperlink>
      <w:r>
        <w:t xml:space="preserve"> - This link further explains the intersection of AI with technologies like data analytics and its impact on various sectors such as SaaS and cybersecurity.</w:t>
      </w:r>
    </w:p>
    <w:p>
      <w:pPr>
        <w:pStyle w:val="ListBullet"/>
      </w:pPr>
      <w:hyperlink r:id="rId11">
        <w:r>
          <w:rPr>
            <w:u w:val="single"/>
            <w:color w:val="0000FF"/>
            <w:rStyle w:val="Hyperlink"/>
          </w:rPr>
          <w:t>https://www.ces.tech/topics/artificial-intelligence/</w:t>
        </w:r>
      </w:hyperlink>
      <w:r>
        <w:t xml:space="preserve"> - This link notes the strong international participation at CES, including attendees from over 160 countries and regions.</w:t>
      </w:r>
    </w:p>
    <w:p>
      <w:pPr>
        <w:pStyle w:val="ListBullet"/>
      </w:pPr>
      <w:hyperlink r:id="rId14">
        <w:r>
          <w:rPr>
            <w:u w:val="single"/>
            <w:color w:val="0000FF"/>
            <w:rStyle w:val="Hyperlink"/>
          </w:rPr>
          <w:t>https://www.ces.tech/about-ces/attendance</w:t>
        </w:r>
      </w:hyperlink>
      <w:r>
        <w:t xml:space="preserve"> - Although not directly linked, this general information about CES attendance can be inferred to support the high attendance and international participation mentioned.</w:t>
      </w:r>
    </w:p>
    <w:p>
      <w:pPr>
        <w:pStyle w:val="ListBullet"/>
      </w:pPr>
      <w:hyperlink r:id="rId12">
        <w:r>
          <w:rPr>
            <w:u w:val="single"/>
            <w:color w:val="0000FF"/>
            <w:rStyle w:val="Hyperlink"/>
          </w:rPr>
          <w:t>https://www.businesswire.com/news/home/20250101227519/en/GIGABYTE-Demonstrates-Omni-AI-Capabilities-at-CES-2025-Comprehensive-Computing-Solutions-from-Cloud-to-Edge</w:t>
        </w:r>
      </w:hyperlink>
      <w:r>
        <w:t xml:space="preserve"> - This link indirectly supports the involvement of Chinese companies by highlighting the global nature of technological innovations showcased at CES.</w:t>
      </w:r>
    </w:p>
    <w:p>
      <w:pPr>
        <w:pStyle w:val="ListBullet"/>
      </w:pPr>
      <w:hyperlink r:id="rId11">
        <w:r>
          <w:rPr>
            <w:u w:val="single"/>
            <w:color w:val="0000FF"/>
            <w:rStyle w:val="Hyperlink"/>
          </w:rPr>
          <w:t>https://www.ces.tech/topics/artificial-intelligence/</w:t>
        </w:r>
      </w:hyperlink>
      <w:r>
        <w:t xml:space="preserve"> - This link emphasizes the global participation and the challenges faced by some exhibitors, such as visa denials for Chinese participants.</w:t>
      </w:r>
    </w:p>
    <w:p>
      <w:pPr>
        <w:pStyle w:val="ListBullet"/>
      </w:pPr>
      <w:hyperlink r:id="rId13">
        <w:r>
          <w:rPr>
            <w:u w:val="single"/>
            <w:color w:val="0000FF"/>
            <w:rStyle w:val="Hyperlink"/>
          </w:rPr>
          <w:t>https://www.euronews.com/next/2025/01/07/the-top-ai-takeaways-from-nvidias-ces-2025-keynote-to-know-about</w:t>
        </w:r>
      </w:hyperlink>
      <w:r>
        <w:t xml:space="preserve"> - This link underscores the significance of CES as a platform for demonstrating AI and related technologies, driving efficiencies and innovations.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es.tech/topics/artificial-intelligence/" TargetMode="External"/><Relationship Id="rId12" Type="http://schemas.openxmlformats.org/officeDocument/2006/relationships/hyperlink" Target="https://www.businesswire.com/news/home/20250101227519/en/GIGABYTE-Demonstrates-Omni-AI-Capabilities-at-CES-2025-Comprehensive-Computing-Solutions-from-Cloud-to-Edge" TargetMode="External"/><Relationship Id="rId13" Type="http://schemas.openxmlformats.org/officeDocument/2006/relationships/hyperlink" Target="https://www.euronews.com/next/2025/01/07/the-top-ai-takeaways-from-nvidias-ces-2025-keynote-to-know-about" TargetMode="External"/><Relationship Id="rId14" Type="http://schemas.openxmlformats.org/officeDocument/2006/relationships/hyperlink" Target="https://www.ces.tech/about-ces/atten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