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Oracle unveils Exadata X11M platform with enhanced performance and flexibility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Oracle has unveiled its latest generation of the Exadata platform, the Exadata X11M, which is set to enhance performance and efficiency across various computing environments. This new offering arrives at the same price point as its predecessor, the Exadata X10M, while providing substantial improvements in areas such as AI, analytics, and online transaction processing (OLTP). </w:t>
      </w:r>
    </w:p>
    <w:p>
      <w:r>
        <w:t>According to Kothanda Umamageswaran, senior vice president of Exadata and Scale-Out Technologies at Oracle, “With Oracle Exadata X11M, we continue to provide customers with extreme scale, performance, business value, and the choice and flexibility to deploy wherever they need—from public cloud to multicloud to on-premises.” Umamageswaran highlighted that all leading cloud providers, including Oracle Cloud Infrastructure (OCI), AWS, Google Cloud, and Microsoft Azure, will be running on Exadata X11M.</w:t>
      </w:r>
    </w:p>
    <w:p>
      <w:r>
        <w:t>The Exadata X11M is optimised for the latest generation AMD EPYC™ processors, which allow it to deliver significantly enhanced performance compared to competing database systems. The improvements in Exadata X11M apply to all workloads, featuring faster vector searches for AI, improved input/output operations per second (IOPS) for transactional processing, and quicker data scans for analytics. Notably, Exadata X11M can process AI vector index searches up to 55 percent faster and in-memory vector index queries such as HNSW up to 43 percent quicker.</w:t>
      </w:r>
    </w:p>
    <w:p>
      <w:r>
        <w:t>The system boasts remarkable technical upgrades: it offers a 25 percent increase in serial transaction processing speeds, greater concurrent transaction throughput, and a notable reduction in SQL 8K I/O read latency—now as quick as 14 microseconds. Similarly, analytics processing has been enhanced, enabling up to 25 percent faster analytic query processing and a peak performance increase of 500 GB/sec for Database In-Memory Scans.</w:t>
      </w:r>
    </w:p>
    <w:p>
      <w:r>
        <w:t xml:space="preserve">In addition to performance advantages, Exadata X11M includes features aimed at reducing costs and improving energy efficiency through intelligent power management. This allows clients to run comprehensive database workloads on fewer systems, which subsequently lowers infrastructure overheads such as power, cooling, and data centre space. The built-in automation of Oracle’s Autonomous Database further helps reduce manual database management tasks, thereby decreasing the risk of human error. </w:t>
      </w:r>
    </w:p>
    <w:p>
      <w:r>
        <w:t>Exadata X11M can be deployed in multiple environments, including on-premises, as well as via Oracle’s Cloud services. Offering seamless compatibility across public cloud, multicloud, and on-premises environments means that customers can run their Oracle Database workloads without necessitating any changes to their applications.</w:t>
      </w:r>
    </w:p>
    <w:p>
      <w:r>
        <w:t>Moritz Werning, product manager at Swisscom Ltd, expressed enthusiasm for the new platform, stating, “It’s great news that Oracle Exadata X11M is available at the same time in all deployment options, including multicloud deployment. We look forward to gaining all the performance and price performance benefits as well as the efficiencies that Exadata X11M delivers.”</w:t>
      </w:r>
    </w:p>
    <w:p>
      <w:r>
        <w:t>Ron Westfall, research director at The Futurum Group, remarked on Exadata's standing in the industry, asserting, “It’s never been more clear than today that Exadata is the industry standard platform to run Oracle Database.” He added that the Exadata X11M platform has the potential to outperform comparable on-premises infrastructures and deliver excellent performance for a wide range of database workloads.</w:t>
      </w:r>
    </w:p>
    <w:p>
      <w:r>
        <w:t>In summary, Oracle’s Exadata X11M represents a significant evolution in database technology, promising enhanced performance, deployment flexibility, and a commitment to energy efficiency—all aimed at supporting the diverse needs of modern businesses.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https://www.oracle.com/news/announcement/oracle-introduces-exadata-x11m-platform-2025-01-07/</w:t>
        </w:r>
      </w:hyperlink>
      <w:r>
        <w:t xml:space="preserve"> - Corroborates the introduction of Oracle Exadata X11M, its performance improvements, and deployment flexibility across various environments.</w:t>
      </w:r>
    </w:p>
    <w:p>
      <w:pPr>
        <w:pStyle w:val="ListBullet"/>
      </w:pPr>
      <w:hyperlink r:id="rId12">
        <w:r>
          <w:rPr>
            <w:u w:val="single"/>
            <w:color w:val="0000FF"/>
            <w:rStyle w:val="Hyperlink"/>
          </w:rPr>
          <w:t>https://www.bigdatawire.com/2025/01/07/oracle-touts-performance-boost-with-exadata-x11m/</w:t>
        </w:r>
      </w:hyperlink>
      <w:r>
        <w:t xml:space="preserve"> - Supports the performance gains of Exadata X11M, including faster AI vector searches, analytics scan throughput, and transaction processing.</w:t>
      </w:r>
    </w:p>
    <w:p>
      <w:pPr>
        <w:pStyle w:val="ListBullet"/>
      </w:pPr>
      <w:hyperlink r:id="rId13">
        <w:r>
          <w:rPr>
            <w:u w:val="single"/>
            <w:color w:val="0000FF"/>
            <w:rStyle w:val="Hyperlink"/>
          </w:rPr>
          <w:t>https://www.stocktitan.net/news/ORCL/oracle-exadata-x11m-delivers-extreme-performance-increased-m2rud5fqdg9y.html</w:t>
        </w:r>
      </w:hyperlink>
      <w:r>
        <w:t xml:space="preserve"> - Details the technical upgrades and performance improvements of Exadata X11M, including AI, analytics, and OLTP enhancements.</w:t>
      </w:r>
    </w:p>
    <w:p>
      <w:pPr>
        <w:pStyle w:val="ListBullet"/>
      </w:pPr>
      <w:hyperlink r:id="rId11">
        <w:r>
          <w:rPr>
            <w:u w:val="single"/>
            <w:color w:val="0000FF"/>
            <w:rStyle w:val="Hyperlink"/>
          </w:rPr>
          <w:t>https://www.oracle.com/news/announcement/oracle-introduces-exadata-x11m-platform-2025-01-07/</w:t>
        </w:r>
      </w:hyperlink>
      <w:r>
        <w:t xml:space="preserve"> - Quotes Kothanda Umamageswaran on the flexibility and performance benefits of Exadata X11M across different cloud and on-premises environments.</w:t>
      </w:r>
    </w:p>
    <w:p>
      <w:pPr>
        <w:pStyle w:val="ListBullet"/>
      </w:pPr>
      <w:hyperlink r:id="rId13">
        <w:r>
          <w:rPr>
            <w:u w:val="single"/>
            <w:color w:val="0000FF"/>
            <w:rStyle w:val="Hyperlink"/>
          </w:rPr>
          <w:t>https://www.stocktitan.net/news/ORCL/oracle-exadata-x11m-delivers-extreme-performance-increased-m2rud5fqdg9y.html</w:t>
        </w:r>
      </w:hyperlink>
      <w:r>
        <w:t xml:space="preserve"> - Explains the optimization of Exadata X11M for AMD EPYC processors and its impact on performance compared to competing systems.</w:t>
      </w:r>
    </w:p>
    <w:p>
      <w:pPr>
        <w:pStyle w:val="ListBullet"/>
      </w:pPr>
      <w:hyperlink r:id="rId12">
        <w:r>
          <w:rPr>
            <w:u w:val="single"/>
            <w:color w:val="0000FF"/>
            <w:rStyle w:val="Hyperlink"/>
          </w:rPr>
          <w:t>https://www.bigdatawire.com/2025/01/07/oracle-touts-performance-boost-with-exadata-x11m/</w:t>
        </w:r>
      </w:hyperlink>
      <w:r>
        <w:t xml:space="preserve"> - Provides details on the faster vector searches for AI, improved IOPS for transactional processing, and quicker data scans for analytics.</w:t>
      </w:r>
    </w:p>
    <w:p>
      <w:pPr>
        <w:pStyle w:val="ListBullet"/>
      </w:pPr>
      <w:hyperlink r:id="rId11">
        <w:r>
          <w:rPr>
            <w:u w:val="single"/>
            <w:color w:val="0000FF"/>
            <w:rStyle w:val="Hyperlink"/>
          </w:rPr>
          <w:t>https://www.oracle.com/news/announcement/oracle-introduces-exadata-x11m-platform-2025-01-07/</w:t>
        </w:r>
      </w:hyperlink>
      <w:r>
        <w:t xml:space="preserve"> - Highlights the reduction in SQL 8K I/O read latency to 14 microseconds and the peak performance of 500 GB/sec for Database In-Memory Scans.</w:t>
      </w:r>
    </w:p>
    <w:p>
      <w:pPr>
        <w:pStyle w:val="ListBullet"/>
      </w:pPr>
      <w:hyperlink r:id="rId13">
        <w:r>
          <w:rPr>
            <w:u w:val="single"/>
            <w:color w:val="0000FF"/>
            <w:rStyle w:val="Hyperlink"/>
          </w:rPr>
          <w:t>https://www.stocktitan.net/news/ORCL/oracle-exadata-x11m-delivers-extreme-performance-increased-m2rud5fqdg9y.html</w:t>
        </w:r>
      </w:hyperlink>
      <w:r>
        <w:t xml:space="preserve"> - Discusses the cost and energy efficiency features of Exadata X11M, including intelligent power management and workload consolidation.</w:t>
      </w:r>
    </w:p>
    <w:p>
      <w:pPr>
        <w:pStyle w:val="ListBullet"/>
      </w:pPr>
      <w:hyperlink r:id="rId11">
        <w:r>
          <w:rPr>
            <w:u w:val="single"/>
            <w:color w:val="0000FF"/>
            <w:rStyle w:val="Hyperlink"/>
          </w:rPr>
          <w:t>https://www.oracle.com/news/announcement/oracle-introduces-exadata-x11m-platform-2025-01-07/</w:t>
        </w:r>
      </w:hyperlink>
      <w:r>
        <w:t xml:space="preserve"> - Mentions the seamless compatibility of Exadata X11M across public cloud, multicloud, and on-premises environments without requiring application changes.</w:t>
      </w:r>
    </w:p>
    <w:p>
      <w:pPr>
        <w:pStyle w:val="ListBullet"/>
      </w:pPr>
      <w:hyperlink r:id="rId13">
        <w:r>
          <w:rPr>
            <w:u w:val="single"/>
            <w:color w:val="0000FF"/>
            <w:rStyle w:val="Hyperlink"/>
          </w:rPr>
          <w:t>https://www.stocktitan.net/news/ORCL/oracle-exadata-x11m-delivers-extreme-performance-increased-m2rud5fqdg9y.html</w:t>
        </w:r>
      </w:hyperlink>
      <w:r>
        <w:t xml:space="preserve"> - Includes comments from Moritz Werning on the benefits and deployment options of Exadata X11M.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racle.com/news/announcement/oracle-introduces-exadata-x11m-platform-2025-01-07/" TargetMode="External"/><Relationship Id="rId12" Type="http://schemas.openxmlformats.org/officeDocument/2006/relationships/hyperlink" Target="https://www.bigdatawire.com/2025/01/07/oracle-touts-performance-boost-with-exadata-x11m/" TargetMode="External"/><Relationship Id="rId13" Type="http://schemas.openxmlformats.org/officeDocument/2006/relationships/hyperlink" Target="https://www.stocktitan.net/news/ORCL/oracle-exadata-x11m-delivers-extreme-performance-increased-m2rud5fqdg9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