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CES 2025 to spotlight innovative health and beauty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CES technology show, an annual showcase of cutting-edge innovations, is set to captivate attendees in Las Vegas, with early announcements hinting that health and beauty will be prominent themes in 2025. Although the event officially commences on Tuesday, companies have already begun presenting the advancements they are introducing to the marketplace.</w:t>
      </w:r>
    </w:p>
    <w:p>
      <w:r>
        <w:t>Among the noteworthy introductions is Samsung's latest beauty mirror, which utilises artificial intelligence to assess users' skin. During a brief scan, the device analyses various skin conditions, such as wrinkles, pores, and redness. Following the assessment, it can recommend beauty products tailored to the individual's skin needs, thanks to a collaboration with a South Korean beauty firm.</w:t>
      </w:r>
    </w:p>
    <w:p>
      <w:r>
        <w:t>L’Oreal has also made strides in the realm of personalised skincare. Their new tabletop device, dubbed Cell BioPrint, has a "lab-on-a-chip" feature that evaluates a skin sample taken with a strip applied to the user's cheek. This AI-enhanced machine not only analyses the skin but also archives images for further insight, providing users information regarding their skin's age, potential future issues, and optimal ingredients for their skincare regimen.</w:t>
      </w:r>
    </w:p>
    <w:p>
      <w:r>
        <w:t>In addition, French health technology firm Withings has introduced the Omnia, a full-length smart mirror that performs comprehensive health assessments. Users can stand on a connected base while the Omnia conducts a full-body scan to deliver insights concerning their weight and heart health. The mirror incorporates an AI assistant that offers tailored feedback based on data aggregated from other connected devices, such as smartwatches. "For over 15 years, we at Withings have been imagining and constantly pushing the boundaries of connected health," Withings stated, announcing their vision for the future of health technology.</w:t>
      </w:r>
    </w:p>
    <w:p>
      <w:r>
        <w:t>As the event unfolds, experts had anticipated a strong emphasis on smart home devices featuring AI capabilities designed to enhance user experiences within connected environments. Additionally, CES is known for unveiling a variety of innovative and unconventional gadgets, and 2025 is no exception.</w:t>
      </w:r>
    </w:p>
    <w:p>
      <w:r>
        <w:t xml:space="preserve">One such interesting innovation is the Electric Salt Spoon, developed by Japanese company Kirin. This device employs a mild electric current to amplify the saltiness of low-sodium foods, aiming to assist users in managing their salt intake without sacrificing flavour. </w:t>
      </w:r>
    </w:p>
    <w:p>
      <w:r>
        <w:t>Start-up AtmosGear has made headlines with the unveiling of what it claims are the world's first electric inline skates, which can reach speeds of 18 miles per hour and travel up to 16 miles, utilising a wearable power source.</w:t>
      </w:r>
    </w:p>
    <w:p>
      <w:r>
        <w:t>Notably, the emotional support robot, Tombot, has also caught attention at CES. These life-like robotic puppies are designed for individuals unable to own pets due to health issues or other constraints. Tombot’s creations respond to user interactions with realistic sounds and behaviours, proving a potential solution for those seeking companionship without the responsibilities associated with caring for a live animal.</w:t>
      </w:r>
    </w:p>
    <w:p>
      <w:r>
        <w:t>As CES 2025 continues to unfold, the public can expect further announcements and revelations surrounding how businesses are leveraging artificial intelligence in diverse operational applications, driving substantial growth across multiple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https://news.samsung.com/my/ces-2025-samsung-unveils-a-new-vision-for-displays-at-first-look-event</w:t>
        </w:r>
      </w:hyperlink>
      <w:r>
        <w:t xml:space="preserve"> - Corroborates Samsung's introduction of the MICRO LED Beauty Mirror and its AI-powered skin analysis and beauty product recommendations.</w:t>
      </w:r>
    </w:p>
    <w:p>
      <w:pPr>
        <w:pStyle w:val="ListBullet"/>
      </w:pPr>
      <w:hyperlink r:id="rId12">
        <w:r>
          <w:rPr>
            <w:u w:val="single"/>
            <w:color w:val="0000FF"/>
            <w:rStyle w:val="Hyperlink"/>
          </w:rPr>
          <w:t>https://news.samsung.com/global/samsung-electronics-unveils-samsung-vision-ai-and-new-innovations-at-first-look-2025-delivering-personalized-ai-powered-screens-to-enrich-everyday-life</w:t>
        </w:r>
      </w:hyperlink>
      <w:r>
        <w:t xml:space="preserve"> - Provides details on Samsung Vision AI and the MICRO LED Beauty Mirror's features, including its collaboration with Amorepacific.</w:t>
      </w:r>
    </w:p>
    <w:p>
      <w:pPr>
        <w:pStyle w:val="ListBullet"/>
      </w:pPr>
      <w:hyperlink r:id="rId13">
        <w:r>
          <w:rPr>
            <w:u w:val="single"/>
            <w:color w:val="0000FF"/>
            <w:rStyle w:val="Hyperlink"/>
          </w:rPr>
          <w:t>https://www.tomorrowsworldtoday.com/ces/ces-2025-medicosbiotech-wins-innovation-award-in-digital-health/</w:t>
        </w:r>
      </w:hyperlink>
      <w:r>
        <w:t xml:space="preserve"> - Although not directly related to the beauty mirror, it highlights the emphasis on health and beauty innovations at CES 2025, such as MedicosBiotech's advancements.</w:t>
      </w:r>
    </w:p>
    <w:p>
      <w:pPr>
        <w:pStyle w:val="ListBullet"/>
      </w:pPr>
      <w:hyperlink r:id="rId14">
        <w:r>
          <w:rPr>
            <w:u w:val="single"/>
            <w:color w:val="0000FF"/>
            <w:rStyle w:val="Hyperlink"/>
          </w:rPr>
          <w:t>https://www.withings.com/en/eu/omnia</w:t>
        </w:r>
      </w:hyperlink>
      <w:r>
        <w:t xml:space="preserve"> - Corroborates Withings' introduction of the Omnia smart mirror and its comprehensive health assessment features.</w:t>
      </w:r>
    </w:p>
    <w:p>
      <w:pPr>
        <w:pStyle w:val="ListBullet"/>
      </w:pPr>
      <w:hyperlink r:id="rId15">
        <w:r>
          <w:rPr>
            <w:u w:val="single"/>
            <w:color w:val="0000FF"/>
            <w:rStyle w:val="Hyperlink"/>
          </w:rPr>
          <w:t>https://www.withings.com/en/eu/about-us</w:t>
        </w:r>
      </w:hyperlink>
      <w:r>
        <w:t xml:space="preserve"> - Provides context on Withings' vision and history in connected health technology, aligning with their announcement at CES 2025.</w:t>
      </w:r>
    </w:p>
    <w:p>
      <w:pPr>
        <w:pStyle w:val="ListBullet"/>
      </w:pPr>
      <w:hyperlink r:id="rId16">
        <w:r>
          <w:rPr>
            <w:u w:val="single"/>
            <w:color w:val="0000FF"/>
            <w:rStyle w:val="Hyperlink"/>
          </w:rPr>
          <w:t>https://www.kirin.co.jp/english/news/2023/1208_01.html</w:t>
        </w:r>
      </w:hyperlink>
      <w:r>
        <w:t xml:space="preserve"> - While not directly from CES 2025, it provides background on Kirin's innovative products, which could include the Electric Salt Spoon concept.</w:t>
      </w:r>
    </w:p>
    <w:p>
      <w:pPr>
        <w:pStyle w:val="ListBullet"/>
      </w:pPr>
      <w:hyperlink r:id="rId17">
        <w:r>
          <w:rPr>
            <w:u w:val="single"/>
            <w:color w:val="0000FF"/>
            <w:rStyle w:val="Hyperlink"/>
          </w:rPr>
          <w:t>https://atmosgear.com/</w:t>
        </w:r>
      </w:hyperlink>
      <w:r>
        <w:t xml:space="preserve"> - Corroborates AtmosGear's unveiling of electric inline skates, although specific CES 2025 details might not be available on their main site.</w:t>
      </w:r>
    </w:p>
    <w:p>
      <w:pPr>
        <w:pStyle w:val="ListBullet"/>
      </w:pPr>
      <w:hyperlink r:id="rId18">
        <w:r>
          <w:rPr>
            <w:u w:val="single"/>
            <w:color w:val="0000FF"/>
            <w:rStyle w:val="Hyperlink"/>
          </w:rPr>
          <w:t>https://tombot.com/</w:t>
        </w:r>
      </w:hyperlink>
      <w:r>
        <w:t xml:space="preserve"> - Provides information on Tombot's emotional support robots, including their features and purpose, as highlighted at CES 2025.</w:t>
      </w:r>
    </w:p>
    <w:p>
      <w:pPr>
        <w:pStyle w:val="ListBullet"/>
      </w:pPr>
      <w:hyperlink r:id="rId19">
        <w:r>
          <w:rPr>
            <w:u w:val="single"/>
            <w:color w:val="0000FF"/>
            <w:rStyle w:val="Hyperlink"/>
          </w:rPr>
          <w:t>https://www.ces.tech/</w:t>
        </w:r>
      </w:hyperlink>
      <w:r>
        <w:t xml:space="preserve"> - General information about CES and its focus on innovative technologies, including AI and smart home devices.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amsung.com/my/ces-2025-samsung-unveils-a-new-vision-for-displays-at-first-look-event" TargetMode="External"/><Relationship Id="rId12" Type="http://schemas.openxmlformats.org/officeDocument/2006/relationships/hyperlink" Target="https://news.samsung.com/global/samsung-electronics-unveils-samsung-vision-ai-and-new-innovations-at-first-look-2025-delivering-personalized-ai-powered-screens-to-enrich-everyday-life" TargetMode="External"/><Relationship Id="rId13" Type="http://schemas.openxmlformats.org/officeDocument/2006/relationships/hyperlink" Target="https://www.tomorrowsworldtoday.com/ces/ces-2025-medicosbiotech-wins-innovation-award-in-digital-health/" TargetMode="External"/><Relationship Id="rId14" Type="http://schemas.openxmlformats.org/officeDocument/2006/relationships/hyperlink" Target="https://www.withings.com/en/eu/omnia" TargetMode="External"/><Relationship Id="rId15" Type="http://schemas.openxmlformats.org/officeDocument/2006/relationships/hyperlink" Target="https://www.withings.com/en/eu/about-us" TargetMode="External"/><Relationship Id="rId16" Type="http://schemas.openxmlformats.org/officeDocument/2006/relationships/hyperlink" Target="https://www.kirin.co.jp/english/news/2023/1208_01.html" TargetMode="External"/><Relationship Id="rId17" Type="http://schemas.openxmlformats.org/officeDocument/2006/relationships/hyperlink" Target="https://atmosgear.com/" TargetMode="External"/><Relationship Id="rId18" Type="http://schemas.openxmlformats.org/officeDocument/2006/relationships/hyperlink" Target="https://tombot.com/" TargetMode="External"/><Relationship Id="rId19" Type="http://schemas.openxmlformats.org/officeDocument/2006/relationships/hyperlink" Target="https://www.ces.te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