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GEP partners with US Steel to modernise procurement processes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GEP, recognized as a global leader in AI-driven procurement and supply chain solutions, has announced a strategic partnership with United States Steel Corporation (US Steel) to revamp and modernise the latter's procurement processes. This collaboration is poised to significantly transform how the prominent steel manufacturer manages its sourcing and contract administration, fostering enhanced efficiency and strategic direction.</w:t>
      </w:r>
    </w:p>
    <w:p>
      <w:r>
        <w:t>US Steel, an integrated steel producer valued at approximately US$18 billion and headquartered in Pittsburgh, Pennsylvania, has a rich history serving various industries, including automotive, construction, appliances, energy, and packaging. The company operates not only in the United States but also across Central Europe, maintaining a reputation synonymous with quality and innovation in the steel sector.</w:t>
      </w:r>
    </w:p>
    <w:p>
      <w:r>
        <w:t>After conducting a thorough evaluation of potential technology partners, US Steel selected GEP SOFTWARE to manage the overhaul of its source-to-contract (S2C) processes. This decision underscores US Steel's commitment to adopting advanced technologies to sustain its competitive advantage in an increasingly dynamic market environment.</w:t>
      </w:r>
    </w:p>
    <w:p>
      <w:r>
        <w:t>The adoption of GEP’s procurement platform is expected to facilitate the streamlining of procurement operations within US Steel. Key features of the GEP software include the automation of data-heavy tasks and enhanced visibility across all operational facets. These improvements aim to empower procurement teams at US Steel to concentrate more on strategic activities that can generate substantial value, aligning closely with the company’s ambitions for growth and continuous innovation.</w:t>
      </w:r>
    </w:p>
    <w:p>
      <w:r>
        <w:t>By leveraging AI and automation technologies, this partnership seeks not only to improve operational efficiencies but also to foster a forward-thinking approach to procurement in a traditionally manual environment. The ramifications of such advancements may be substantial, positioning US Steel to better navigate the challenges of a competitive global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https://automationxai.com/gep-partners-with-us-steel-to-transform-procurement-processes/</w:t>
        </w:r>
      </w:hyperlink>
      <w:r>
        <w:t xml:space="preserve"> - Corroborates the strategic partnership between GEP and US Steel to modernise procurement processes, aiming for greater efficiency and strategic focus.</w:t>
      </w:r>
    </w:p>
    <w:p>
      <w:pPr>
        <w:pStyle w:val="ListBullet"/>
      </w:pPr>
      <w:hyperlink r:id="rId12">
        <w:r>
          <w:rPr>
            <w:u w:val="single"/>
            <w:color w:val="0000FF"/>
            <w:rStyle w:val="Hyperlink"/>
          </w:rPr>
          <w:t>https://www.prnewswire.com/news-releases/u-s-steel-selects-geps-procurement-and-supply-chain-software-for-end-to-end-procurement-transformation-in-north-america-302332482.html</w:t>
        </w:r>
      </w:hyperlink>
      <w:r>
        <w:t xml:space="preserve"> - Supports the partnership between GEP and US Steel, and the goals of transforming US Steel’s procurement processes using GEP SOFTWARE.</w:t>
      </w:r>
    </w:p>
    <w:p>
      <w:pPr>
        <w:pStyle w:val="ListBullet"/>
      </w:pPr>
      <w:hyperlink r:id="rId13">
        <w:r>
          <w:rPr>
            <w:u w:val="single"/>
            <w:color w:val="0000FF"/>
            <w:rStyle w:val="Hyperlink"/>
          </w:rPr>
          <w:t>https://www.gep.com/newsroom/u-s-steel-selects-geps-procurement-and-supply-chain-software-for-end-to-end-procurement-transformation</w:t>
        </w:r>
      </w:hyperlink>
      <w:r>
        <w:t xml:space="preserve"> - Details the partnership, including the aim to streamline operations, automate data-intensive tasks, and improve process visibility.</w:t>
      </w:r>
    </w:p>
    <w:p>
      <w:pPr>
        <w:pStyle w:val="ListBullet"/>
      </w:pPr>
      <w:hyperlink r:id="rId14">
        <w:r>
          <w:rPr>
            <w:u w:val="single"/>
            <w:color w:val="0000FF"/>
            <w:rStyle w:val="Hyperlink"/>
          </w:rPr>
          <w:t>https://supplychaindigital.com/procurement/gep-transform-us-steels-end-to-end-procurement</w:t>
        </w:r>
      </w:hyperlink>
      <w:r>
        <w:t xml:space="preserve"> - Explains how GEP is powering US Steel's procurement transformation, including automating processes and driving strategic value in its S2C operations.</w:t>
      </w:r>
    </w:p>
    <w:p>
      <w:pPr>
        <w:pStyle w:val="ListBullet"/>
      </w:pPr>
      <w:hyperlink r:id="rId11">
        <w:r>
          <w:rPr>
            <w:u w:val="single"/>
            <w:color w:val="0000FF"/>
            <w:rStyle w:val="Hyperlink"/>
          </w:rPr>
          <w:t>https://automationxai.com/gep-partners-with-us-steel-to-transform-procurement-processes/</w:t>
        </w:r>
      </w:hyperlink>
      <w:r>
        <w:t xml:space="preserve"> - Provides information about US Steel's valuation, headquarters, and its operations across various industries and regions.</w:t>
      </w:r>
    </w:p>
    <w:p>
      <w:pPr>
        <w:pStyle w:val="ListBullet"/>
      </w:pPr>
      <w:hyperlink r:id="rId14">
        <w:r>
          <w:rPr>
            <w:u w:val="single"/>
            <w:color w:val="0000FF"/>
            <w:rStyle w:val="Hyperlink"/>
          </w:rPr>
          <w:t>https://supplychaindigital.com/procurement/gep-transform-us-steels-end-to-end-procurement</w:t>
        </w:r>
      </w:hyperlink>
      <w:r>
        <w:t xml:space="preserve"> - Describes US Steel's thorough evaluation of potential partners and the selection of GEP SOFTWARE for the overhaul of its S2C processes.</w:t>
      </w:r>
    </w:p>
    <w:p>
      <w:pPr>
        <w:pStyle w:val="ListBullet"/>
      </w:pPr>
      <w:hyperlink r:id="rId13">
        <w:r>
          <w:rPr>
            <w:u w:val="single"/>
            <w:color w:val="0000FF"/>
            <w:rStyle w:val="Hyperlink"/>
          </w:rPr>
          <w:t>https://www.gep.com/newsroom/u-s-steel-selects-geps-procurement-and-supply-chain-software-for-end-to-end-procurement-transformation</w:t>
        </w:r>
      </w:hyperlink>
      <w:r>
        <w:t xml:space="preserve"> - Details the features of GEP’s procurement platform, including automation of data-heavy tasks and enhanced visibility across operations.</w:t>
      </w:r>
    </w:p>
    <w:p>
      <w:pPr>
        <w:pStyle w:val="ListBullet"/>
      </w:pPr>
      <w:hyperlink r:id="rId11">
        <w:r>
          <w:rPr>
            <w:u w:val="single"/>
            <w:color w:val="0000FF"/>
            <w:rStyle w:val="Hyperlink"/>
          </w:rPr>
          <w:t>https://automationxai.com/gep-partners-with-us-steel-to-transform-procurement-processes/</w:t>
        </w:r>
      </w:hyperlink>
      <w:r>
        <w:t xml:space="preserve"> - Explains how the adoption of GEP’s platform will empower procurement teams to focus on strategic activities that generate value.</w:t>
      </w:r>
    </w:p>
    <w:p>
      <w:pPr>
        <w:pStyle w:val="ListBullet"/>
      </w:pPr>
      <w:hyperlink r:id="rId14">
        <w:r>
          <w:rPr>
            <w:u w:val="single"/>
            <w:color w:val="0000FF"/>
            <w:rStyle w:val="Hyperlink"/>
          </w:rPr>
          <w:t>https://supplychaindigital.com/procurement/gep-transform-us-steels-end-to-end-procurement</w:t>
        </w:r>
      </w:hyperlink>
      <w:r>
        <w:t xml:space="preserve"> - Discusses the use of AI and automation technologies to improve operational efficiencies and foster a forward-thinking approach to procurement.</w:t>
      </w:r>
    </w:p>
    <w:p>
      <w:pPr>
        <w:pStyle w:val="ListBullet"/>
      </w:pPr>
      <w:hyperlink r:id="rId13">
        <w:r>
          <w:rPr>
            <w:u w:val="single"/>
            <w:color w:val="0000FF"/>
            <w:rStyle w:val="Hyperlink"/>
          </w:rPr>
          <w:t>https://www.gep.com/newsroom/u-s-steel-selects-geps-procurement-and-supply-chain-software-for-end-to-end-procurement-transformation</w:t>
        </w:r>
      </w:hyperlink>
      <w:r>
        <w:t xml:space="preserve"> - Highlights the potential ramifications of these advancements in positioning US Steel to better navigate global market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tomationxai.com/gep-partners-with-us-steel-to-transform-procurement-processes/" TargetMode="External"/><Relationship Id="rId12" Type="http://schemas.openxmlformats.org/officeDocument/2006/relationships/hyperlink" Target="https://www.prnewswire.com/news-releases/u-s-steel-selects-geps-procurement-and-supply-chain-software-for-end-to-end-procurement-transformation-in-north-america-302332482.html" TargetMode="External"/><Relationship Id="rId13" Type="http://schemas.openxmlformats.org/officeDocument/2006/relationships/hyperlink" Target="https://www.gep.com/newsroom/u-s-steel-selects-geps-procurement-and-supply-chain-software-for-end-to-end-procurement-transformation" TargetMode="External"/><Relationship Id="rId14" Type="http://schemas.openxmlformats.org/officeDocument/2006/relationships/hyperlink" Target="https://supplychaindigital.com/procurement/gep-transform-us-steels-end-to-end-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