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Harnessing AI and digital trends for successful marketing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As businesses navigate the complexities of a rapidly evolving digital landscape, the integration of advanced technologies is becoming essential to maintain competitiveness and drive growth heading into 2025. The application of Artificial Intelligence (AI) is at the forefront of this transformation, offering a range of solutions to optimise operations and enhance customer engagement. According to a report from </w:t>
      </w:r>
      <w:r>
        <w:rPr>
          <w:b/>
        </w:rPr>
        <w:t>Landon Buford</w:t>
      </w:r>
      <w:r>
        <w:t>, the role of AI in digital marketing is expanding, with companies increasingly leveraging its capabilities for various aspects of their marketing and customer relations strategies.</w:t>
      </w:r>
    </w:p>
    <w:p>
      <w:r>
        <w:t>Businesses are employing AI to streamline their marketing operations. Chatbots are now commonly used to improve customer service, providing real-time assistance and facilitating smoother buyer journeys. Moreover, AI-driven analytics are instrumental in offering deeper insights into consumer behaviour, allowing for personalized interactions at scale. Predictive Analytics, powered by sophisticated AI algorithms, enables businesses to forecast customer preferences accurately, thus enhancing conversion rates through proactive marketing strategies.</w:t>
      </w:r>
    </w:p>
    <w:p>
      <w:r>
        <w:t>In tandem with AI integration, the concept of Personalization at Scale is emerging as a key focus for brands. With consumer expectations shifting towards more tailored experiences, businesses are utilising data to craft individualized marketing messages for vast audiences. This shift often involves collecting zero-party data, which customers voluntarily share, enabling more effective personalization efforts and improved customer relationships. Consequently, customized email campaigns that reflect individual consumer behaviours, preferences, and purchase history have become increasingly prevalent and successful.</w:t>
      </w:r>
    </w:p>
    <w:p>
      <w:r>
        <w:t>Another significant trend is the rise of Conversational Marketing, primarily driven by tools such as chatbots and live messaging platforms. This approach prioritises immediate engagement with potential customers, which is becoming a determining factor in customer satisfaction and retention. Additionally, the expanding presence of voice-activated devices necessitates the optimisation of content for voice search, forcing marketers to concentrate on conversational keywords that respond to common inquiries.</w:t>
      </w:r>
    </w:p>
    <w:p>
      <w:r>
        <w:t>The increasing popularity of short-form content, particularly through platforms such as TikTok and Instagram Reels, is changing the landscape of Video Marketing. These formats offer businesses a dynamic way to engage audiences quickly and effectively. Live streaming has also made its mark, allowing brands to connect with their audience in real-time, showcase products, and engage in dialogue, thereby fostering a sense of community.</w:t>
      </w:r>
    </w:p>
    <w:p>
      <w:r>
        <w:t>As brands evolve their strategies, adopting a multi-channel marketing approach has become indispensable in 2025. Successfully creating a cohesive customer experience across social media, email, websites, and offline channels requires a keen understanding of the entire customer journey, from initial awareness to post-purchase engagement. This holistic approach ensures that marketing efforts align with the consumer's buying process.</w:t>
      </w:r>
    </w:p>
    <w:p>
      <w:r>
        <w:t>In light of growing concerns over data privacy, businesses are increasingly prioritising transparency and ethical marketing. The emphasis on first-party data collection and compliance with regulations is now paramount. Some brands are exploring blockchain technology to bolster data security and enhance consumer trust regarding data ownership and privacy.</w:t>
      </w:r>
    </w:p>
    <w:p>
      <w:r>
        <w:t>Additionally, influencer marketing continues to remain a potent strategy, especially among younger demographics. Collaborating with influencers who resonate with brand values can significantly extend a brand's reach. Simultaneously, fostering user-generated content (UGC) encourages customers to share their experiences, bringing authenticity and community spirit to marketing campaigns.</w:t>
      </w:r>
    </w:p>
    <w:p>
      <w:r>
        <w:t>Moreover, as consumers increasingly prioritise sustainability and social responsibility, brands that effectively communicate their ethical practices and commitment to the environment can cultivate strong loyalty. Compelling storytelling that encapsulates a brand's initiatives can establish a profound emotional connection with its audience.</w:t>
      </w:r>
    </w:p>
    <w:p>
      <w:r>
        <w:t xml:space="preserve">In conclusion, the landscape of digital marketing is evolving rapidly, with significant advancements in technology and shifting consumer expectations. Businesses that embrace these emerging trends focused on personalization, technological integration, and genuine community engagement are better positioned to scale and thrive in 2025. The </w:t>
      </w:r>
      <w:r>
        <w:rPr>
          <w:b/>
        </w:rPr>
        <w:t>Landon Buford</w:t>
      </w:r>
      <w:r>
        <w:t xml:space="preserve"> report highlights the importance of aligning marketing strategies with these changes to navigate the intricate digital ecosystem successfully.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https://www.threegirlsmedia.com/2025/01/06/five-digital-marketing-trends-to-drive-success-in-2025/</w:t>
        </w:r>
      </w:hyperlink>
      <w:r>
        <w:t xml:space="preserve"> - Corroborates the expanding role of AI in digital marketing, including hyper-personalization and the use of AI for content creation and marketing strategies.</w:t>
      </w:r>
    </w:p>
    <w:p>
      <w:pPr>
        <w:pStyle w:val="ListBullet"/>
      </w:pPr>
      <w:hyperlink r:id="rId12">
        <w:r>
          <w:rPr>
            <w:u w:val="single"/>
            <w:color w:val="0000FF"/>
            <w:rStyle w:val="Hyperlink"/>
          </w:rPr>
          <w:t>https://nogood.io/2025/01/06/ai-marketing-trends-2025/</w:t>
        </w:r>
      </w:hyperlink>
      <w:r>
        <w:t xml:space="preserve"> - Supports the trends of AI in marketing, including hyper-personalization, predictive analytics, and the use of AI tools for marketing tasks.</w:t>
      </w:r>
    </w:p>
    <w:p>
      <w:pPr>
        <w:pStyle w:val="ListBullet"/>
      </w:pPr>
      <w:hyperlink r:id="rId11">
        <w:r>
          <w:rPr>
            <w:u w:val="single"/>
            <w:color w:val="0000FF"/>
            <w:rStyle w:val="Hyperlink"/>
          </w:rPr>
          <w:t>https://www.threegirlsmedia.com/2025/01/06/five-digital-marketing-trends-to-drive-success-in-2025/</w:t>
        </w:r>
      </w:hyperlink>
      <w:r>
        <w:t xml:space="preserve"> - Discusses the importance of leveraging emerging technologies such as voice search, augmented reality, and virtual reality in marketing strategies.</w:t>
      </w:r>
    </w:p>
    <w:p>
      <w:pPr>
        <w:pStyle w:val="ListBullet"/>
      </w:pPr>
      <w:hyperlink r:id="rId12">
        <w:r>
          <w:rPr>
            <w:u w:val="single"/>
            <w:color w:val="0000FF"/>
            <w:rStyle w:val="Hyperlink"/>
          </w:rPr>
          <w:t>https://nogood.io/2025/01/06/ai-marketing-trends-2025/</w:t>
        </w:r>
      </w:hyperlink>
      <w:r>
        <w:t xml:space="preserve"> - Highlights the use of AI agents, predictive analytics, and specialized AI tech to enhance customer engagement and marketing efficiency.</w:t>
      </w:r>
    </w:p>
    <w:p>
      <w:pPr>
        <w:pStyle w:val="ListBullet"/>
      </w:pPr>
      <w:hyperlink r:id="rId11">
        <w:r>
          <w:rPr>
            <w:u w:val="single"/>
            <w:color w:val="0000FF"/>
            <w:rStyle w:val="Hyperlink"/>
          </w:rPr>
          <w:t>https://www.threegirlsmedia.com/2025/01/06/five-digital-marketing-trends-to-drive-success-in-2025/</w:t>
        </w:r>
      </w:hyperlink>
      <w:r>
        <w:t xml:space="preserve"> - Mentions the role of chatbots and AI-driven analytics in improving customer service and providing deeper insights into consumer behavior.</w:t>
      </w:r>
    </w:p>
    <w:p>
      <w:pPr>
        <w:pStyle w:val="ListBullet"/>
      </w:pPr>
      <w:hyperlink r:id="rId12">
        <w:r>
          <w:rPr>
            <w:u w:val="single"/>
            <w:color w:val="0000FF"/>
            <w:rStyle w:val="Hyperlink"/>
          </w:rPr>
          <w:t>https://nogood.io/2025/01/06/ai-marketing-trends-2025/</w:t>
        </w:r>
      </w:hyperlink>
      <w:r>
        <w:t xml:space="preserve"> - Explains the concept of personalization at scale using data to craft individualized marketing messages and the importance of zero-party data.</w:t>
      </w:r>
    </w:p>
    <w:p>
      <w:pPr>
        <w:pStyle w:val="ListBullet"/>
      </w:pPr>
      <w:hyperlink r:id="rId11">
        <w:r>
          <w:rPr>
            <w:u w:val="single"/>
            <w:color w:val="0000FF"/>
            <w:rStyle w:val="Hyperlink"/>
          </w:rPr>
          <w:t>https://www.threegirlsmedia.com/2025/01/06/five-digital-marketing-trends-to-drive-success-in-2025/</w:t>
        </w:r>
      </w:hyperlink>
      <w:r>
        <w:t xml:space="preserve"> - Discusses the rise of conversational marketing through tools like chatbots and live messaging platforms, and the optimization of content for voice search.</w:t>
      </w:r>
    </w:p>
    <w:p>
      <w:pPr>
        <w:pStyle w:val="ListBullet"/>
      </w:pPr>
      <w:hyperlink r:id="rId12">
        <w:r>
          <w:rPr>
            <w:u w:val="single"/>
            <w:color w:val="0000FF"/>
            <w:rStyle w:val="Hyperlink"/>
          </w:rPr>
          <w:t>https://nogood.io/2025/01/06/ai-marketing-trends-2025/</w:t>
        </w:r>
      </w:hyperlink>
      <w:r>
        <w:t xml:space="preserve"> - Supports the trend of short-form content and live streaming in video marketing, enhancing audience engagement and community building.</w:t>
      </w:r>
    </w:p>
    <w:p>
      <w:pPr>
        <w:pStyle w:val="ListBullet"/>
      </w:pPr>
      <w:hyperlink r:id="rId11">
        <w:r>
          <w:rPr>
            <w:u w:val="single"/>
            <w:color w:val="0000FF"/>
            <w:rStyle w:val="Hyperlink"/>
          </w:rPr>
          <w:t>https://www.threegirlsmedia.com/2025/01/06/five-digital-marketing-trends-to-drive-success-in-2025/</w:t>
        </w:r>
      </w:hyperlink>
      <w:r>
        <w:t xml:space="preserve"> - Emphasizes the importance of a multi-channel marketing approach to create a cohesive customer experience across various channels.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reegirlsmedia.com/2025/01/06/five-digital-marketing-trends-to-drive-success-in-2025/" TargetMode="External"/><Relationship Id="rId12" Type="http://schemas.openxmlformats.org/officeDocument/2006/relationships/hyperlink" Target="https://nogood.io/2025/01/06/ai-marketing-trend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