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Retail embraces AI automation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2025, businesses across the retail sector are increasingly embracing artificial intelligence (AI) automation to enhance their operations and drive growth. The insights, gathered together by NRF News, reveal a comprehensive outlook on how retailers are utilising AI to navigate challenges and seize opportunities amid an uncertain climate.</w:t>
      </w:r>
      <w:r/>
    </w:p>
    <w:p>
      <w:r/>
      <w:r>
        <w:t>The predictions for 2025 highlight a significant shift towards what industry experts are calling the “year of the AI agent.” Currently, digitally influenced sales exceed 60% across the retail landscape, and this figure is anticipated to increase as businesses leverage AI agents to personalise shopping experiences, streamline decision-making, and automate processes such as auto replenishment. “AI shopping assistants are poised to embed artificial intelligence into the heart of our shopping experiences, forever changing the retail landscape,” stated Jason Goldberg, chief commerce strategy officer at Publicis, highlighting the transformative potential of these technologies.</w:t>
      </w:r>
      <w:r/>
    </w:p>
    <w:p>
      <w:r/>
      <w:r>
        <w:t>Generative AI is set to play a pivotal role in enabling hyper-personalised shopping experiences, dynamic content creation, and real-time engagement through AI-powered virtual assistants. Retailers will harness AI to gain deeper insights into consumer behaviour, which informs their predictive capabilities, allowing them to anticipate customer needs. This, coupled with a focus on operational efficiency—optimising inventory and accelerating product design based on emerging consumer trends—signals a marked shift in how retailers operate.</w:t>
      </w:r>
      <w:r/>
    </w:p>
    <w:p>
      <w:r/>
      <w:r>
        <w:t>However, the widespread adoption of AI remains tempered by challenges including data privacy concerns and the complexity of integrating these technologies with existing systems, according to Sundar Pichai, CEO of Google. The retail sector’s ability to harness vast amounts of clean data remains essential, yet many retailers struggle with fragmented information across various channels, complicating the training and refinement of AI models.</w:t>
      </w:r>
      <w:r/>
    </w:p>
    <w:p>
      <w:r/>
      <w:r>
        <w:t>Beyond AI, the concept of live shopping is poised for exponential growth in 2025. This trend marries entertainment with retail, akin to formats popularised by QVC and HSN, fostering immediacy and personal connection with consumers. Despite its potential, the expansion of live shopping relies on overcoming logistical hurdles and demonstrating a favourable return on investment for retailers.</w:t>
      </w:r>
      <w:r/>
    </w:p>
    <w:p>
      <w:r/>
      <w:r>
        <w:t>Noteworthy market players such as Shein, Temu, TikTok, and Amazon—termed disruptors in the retail arena—are expanding their marketplace offerings. Traditional brands like Kroger and Macy's have also begun to explore market expansions, contributing to growth in an environment where consumer expectations for diversification and convenience are evolving.</w:t>
      </w:r>
      <w:r/>
    </w:p>
    <w:p>
      <w:r/>
      <w:r>
        <w:t>Cashier-less operations and autonomous technologies are expected to see increased integration as retailers respond to labour shortages and rising operational costs. Innovations such as self-driving delivery vehicles and drones promise to further streamline retail logistics, aligning with growing consumer demand for expedited service.</w:t>
      </w:r>
      <w:r/>
    </w:p>
    <w:p>
      <w:r/>
      <w:r>
        <w:t>The broader retail technology landscape will simultaneously place greater emphasis on employee experience, promoting a culture of creativity and learning within organisations. As the human element retains its place at the core of retail, businesses are expected to see improvements in productivity and engagement.</w:t>
      </w:r>
      <w:r/>
    </w:p>
    <w:p>
      <w:r/>
      <w:r>
        <w:t>Moreover, physical retail stores are undergoing a renaissance, emphasising immersive experiences that differentiate them from online alternatives. The integration of enhanced in-store services not only bolsters customer retention but also effectively conveys brand values and identities to consumers.</w:t>
      </w:r>
      <w:r/>
    </w:p>
    <w:p>
      <w:r/>
      <w:r>
        <w:t>As retail media evolves, there are indications of both improvement and setbacks in customer engagement due to increasing complexity in the marketplace. Generational dynamics will also play a crucial role; Generation Z and Millennials are anticipated to drive digital engagement while demanding seamless transitions between online and offline interactions.</w:t>
      </w:r>
      <w:r/>
    </w:p>
    <w:p>
      <w:r/>
      <w:r>
        <w:t>Social commerce is projected to thrive, with platforms increasingly integrating shopping features that cater to these younger demographics, who favour social media as search engines. The anticipated rise in cashless payment options signifies a growing consumer preference for digital transactions, paired with simultaneous concerns over privacy and security.</w:t>
      </w:r>
      <w:r/>
    </w:p>
    <w:p>
      <w:r/>
      <w:r>
        <w:t>Retailers are continually adapting to counteract rising instances of theft and organised retail crime, collaborating with law enforcement to enhance asset protection strategies through innovative technologies like RFID.</w:t>
      </w:r>
      <w:r/>
    </w:p>
    <w:p>
      <w:r/>
      <w:r>
        <w:t>Lastly, significant discussions are expected regarding food policies and health trends as the U.S. continues to navigate consumer demands for wellness products, thus reflecting societal shifts toward healthier purchasing decisions. The intricate interplay of AI, consumer preferences, and technological advancement together sets the stage for an impactful year in retail.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https://www.constellationr.com/blog-news/insights/nrf-2025-its-retail-ai-agent-parade-enterprise-vendors</w:t>
        </w:r>
      </w:hyperlink>
      <w:r>
        <w:t xml:space="preserve"> - Corroborates the significant shift towards AI agents in retail, highlighting IBM's study on AI spending and Google Cloud's launch of Agentspace for retailers.</w:t>
      </w:r>
      <w:r/>
    </w:p>
    <w:p>
      <w:pPr>
        <w:pStyle w:val="ListNumber"/>
        <w:spacing w:line="240" w:lineRule="auto"/>
        <w:ind w:left="720"/>
      </w:pPr>
      <w:r/>
      <w:hyperlink r:id="rId11">
        <w:r>
          <w:rPr>
            <w:color w:val="0000EE"/>
            <w:u w:val="single"/>
          </w:rPr>
          <w:t>https://www.salesforce.com/blog/retail-predictions/?bc=OTH</w:t>
        </w:r>
      </w:hyperlink>
      <w:r>
        <w:t xml:space="preserve"> - Supports the prediction of AI-driven shopping agents, unified commerce, and personalized shopping experiences, as well as the role of AI in enhancing customer service and retail operations.</w:t>
      </w:r>
      <w:r/>
    </w:p>
    <w:p>
      <w:pPr>
        <w:pStyle w:val="ListNumber"/>
        <w:spacing w:line="240" w:lineRule="auto"/>
        <w:ind w:left="720"/>
      </w:pPr>
      <w:r/>
      <w:hyperlink r:id="rId11">
        <w:r>
          <w:rPr>
            <w:color w:val="0000EE"/>
            <w:u w:val="single"/>
          </w:rPr>
          <w:t>https://www.salesforce.com/blog/retail-predictions/?bc=OTH</w:t>
        </w:r>
      </w:hyperlink>
      <w:r>
        <w:t xml:space="preserve"> - Provides insights into the impact of AI on retail, including the integration of AI for personalized marketing, automated merchandising, and enhanced customer service.</w:t>
      </w:r>
      <w:r/>
    </w:p>
    <w:p>
      <w:pPr>
        <w:pStyle w:val="ListNumber"/>
        <w:spacing w:line="240" w:lineRule="auto"/>
        <w:ind w:left="720"/>
      </w:pPr>
      <w:r/>
      <w:hyperlink r:id="rId12">
        <w:r>
          <w:rPr>
            <w:color w:val="0000EE"/>
            <w:u w:val="single"/>
          </w:rPr>
          <w:t>https://pavion.com/resource/the-future-of-ai-in-retail-customer-service/</w:t>
        </w:r>
      </w:hyperlink>
      <w:r>
        <w:t xml:space="preserve"> - Details the future of AI in retail customer service, including the use of chatbots, virtual assistants, and AI-powered recommendation systems to personalize interactions and predict consumer trends.</w:t>
      </w:r>
      <w:r/>
    </w:p>
    <w:p>
      <w:pPr>
        <w:pStyle w:val="ListNumber"/>
        <w:spacing w:line="240" w:lineRule="auto"/>
        <w:ind w:left="720"/>
      </w:pPr>
      <w:r/>
      <w:hyperlink r:id="rId12">
        <w:r>
          <w:rPr>
            <w:color w:val="0000EE"/>
            <w:u w:val="single"/>
          </w:rPr>
          <w:t>https://pavion.com/resource/the-future-of-ai-in-retail-customer-service/</w:t>
        </w:r>
      </w:hyperlink>
      <w:r>
        <w:t xml:space="preserve"> - Explains how AI is revolutionizing customer service by providing tailored experiences, faster response times, and proactive assistance, and discusses the ethical implications of AI adoption.</w:t>
      </w:r>
      <w:r/>
    </w:p>
    <w:p>
      <w:pPr>
        <w:pStyle w:val="ListNumber"/>
        <w:spacing w:line="240" w:lineRule="auto"/>
        <w:ind w:left="720"/>
      </w:pPr>
      <w:r/>
      <w:hyperlink r:id="rId10">
        <w:r>
          <w:rPr>
            <w:color w:val="0000EE"/>
            <w:u w:val="single"/>
          </w:rPr>
          <w:t>https://www.constellationr.com/blog-news/insights/nrf-2025-its-retail-ai-agent-parade-enterprise-vendors</w:t>
        </w:r>
      </w:hyperlink>
      <w:r>
        <w:t xml:space="preserve"> - Mentions the role of generative AI in enabling hyper-personalized shopping experiences and dynamic content creation through AI-powered virtual assistants.</w:t>
      </w:r>
      <w:r/>
    </w:p>
    <w:p>
      <w:pPr>
        <w:pStyle w:val="ListNumber"/>
        <w:spacing w:line="240" w:lineRule="auto"/>
        <w:ind w:left="720"/>
      </w:pPr>
      <w:r/>
      <w:hyperlink r:id="rId11">
        <w:r>
          <w:rPr>
            <w:color w:val="0000EE"/>
            <w:u w:val="single"/>
          </w:rPr>
          <w:t>https://www.salesforce.com/blog/retail-predictions/?bc=OTH</w:t>
        </w:r>
      </w:hyperlink>
      <w:r>
        <w:t xml:space="preserve"> - Highlights the importance of unified commerce in blending online and offline channels to create seamless shopping experiences and the role of AI in optimizing inventory and product design.</w:t>
      </w:r>
      <w:r/>
    </w:p>
    <w:p>
      <w:pPr>
        <w:pStyle w:val="ListNumber"/>
        <w:spacing w:line="240" w:lineRule="auto"/>
        <w:ind w:left="720"/>
      </w:pPr>
      <w:r/>
      <w:hyperlink r:id="rId12">
        <w:r>
          <w:rPr>
            <w:color w:val="0000EE"/>
            <w:u w:val="single"/>
          </w:rPr>
          <w:t>https://pavion.com/resource/the-future-of-ai-in-retail-customer-service/</w:t>
        </w:r>
      </w:hyperlink>
      <w:r>
        <w:t xml:space="preserve"> - Discusses the integration of AI technologies such as voice-activated assistants and smart devices to enhance customer interactions and provide frictionless shopping experiences.</w:t>
      </w:r>
      <w:r/>
    </w:p>
    <w:p>
      <w:pPr>
        <w:pStyle w:val="ListNumber"/>
        <w:spacing w:line="240" w:lineRule="auto"/>
        <w:ind w:left="720"/>
      </w:pPr>
      <w:r/>
      <w:hyperlink r:id="rId10">
        <w:r>
          <w:rPr>
            <w:color w:val="0000EE"/>
            <w:u w:val="single"/>
          </w:rPr>
          <w:t>https://www.constellationr.com/blog-news/insights/nrf-2025-its-retail-ai-agent-parade-enterprise-vendors</w:t>
        </w:r>
      </w:hyperlink>
      <w:r>
        <w:t xml:space="preserve"> - Addresses the challenges of AI adoption, including data privacy concerns and the complexity of integrating AI with existing systems, as mentioned by Sundar Pichai.</w:t>
      </w:r>
      <w:r/>
    </w:p>
    <w:p>
      <w:pPr>
        <w:pStyle w:val="ListNumber"/>
        <w:spacing w:line="240" w:lineRule="auto"/>
        <w:ind w:left="720"/>
      </w:pPr>
      <w:r/>
      <w:hyperlink r:id="rId11">
        <w:r>
          <w:rPr>
            <w:color w:val="0000EE"/>
            <w:u w:val="single"/>
          </w:rPr>
          <w:t>https://www.salesforce.com/blog/retail-predictions/?bc=OTH</w:t>
        </w:r>
      </w:hyperlink>
      <w:r>
        <w:t xml:space="preserve"> - Predicts the growth of live shopping and its reliance on overcoming logistical hurdles and demonstrating a favourable return on investment for retailers.</w:t>
      </w:r>
      <w:r/>
    </w:p>
    <w:p>
      <w:pPr>
        <w:pStyle w:val="ListNumber"/>
        <w:spacing w:line="240" w:lineRule="auto"/>
        <w:ind w:left="720"/>
      </w:pPr>
      <w:r/>
      <w:hyperlink r:id="rId12">
        <w:r>
          <w:rPr>
            <w:color w:val="0000EE"/>
            <w:u w:val="single"/>
          </w:rPr>
          <w:t>https://pavion.com/resource/the-future-of-ai-in-retail-customer-service/</w:t>
        </w:r>
      </w:hyperlink>
      <w:r>
        <w:t xml:space="preserve"> - Mentions the integration of cashier-less operations, autonomous technologies, and innovations like self-driving delivery vehicles to streamline retail logistics.</w:t>
      </w:r>
      <w:r/>
    </w:p>
    <w:p>
      <w:pPr>
        <w:pStyle w:val="ListNumber"/>
        <w:spacing w:line="240" w:lineRule="auto"/>
        <w:ind w:left="720"/>
      </w:pPr>
      <w:r/>
      <w:hyperlink r:id="rId13">
        <w:r>
          <w:rPr>
            <w:color w:val="0000EE"/>
            <w:u w:val="single"/>
          </w:rPr>
          <w:t>https://news.google.com/rss/articles/CBMidkFVX3lxTE9SaVpPRUlzbDZLLVdLWS1wNkhOVVNRZHZpN1FKS3pmYWp1V1psNEFEanlSVmtzNDJlTE04Um5UT1ljTkFrNmdLVHBtakdUU0RUZ2VBYy1ReDIxZ3h2LWZGYkVOQ2xkUFNKbXV6eG1iaHpYSjh0WUE?oc=5&amp;hl=en-US&amp;gl=US&amp;ceid=US:en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ellationr.com/blog-news/insights/nrf-2025-its-retail-ai-agent-parade-enterprise-vendors" TargetMode="External"/><Relationship Id="rId11" Type="http://schemas.openxmlformats.org/officeDocument/2006/relationships/hyperlink" Target="https://www.salesforce.com/blog/retail-predictions/?bc=OTH" TargetMode="External"/><Relationship Id="rId12" Type="http://schemas.openxmlformats.org/officeDocument/2006/relationships/hyperlink" Target="https://pavion.com/resource/the-future-of-ai-in-retail-customer-service/" TargetMode="External"/><Relationship Id="rId13" Type="http://schemas.openxmlformats.org/officeDocument/2006/relationships/hyperlink" Target="https://news.google.com/rss/articles/CBMidkFVX3lxTE9SaVpPRUlzbDZLLVdLWS1wNkhOVVNRZHZpN1FKS3pmYWp1V1psNEFEanlSVmtzNDJlTE04Um5UT1ljTkFrNmdLVHBtakdUU0RUZ2VBYy1ReDIxZ3h2LWZGYkVOQ2xkUFNKbXV6eG1iaHpYSjh0W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