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Technological advancements transforming the shipping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shipping industry is witnessing a remarkable transformation driven by technological advancements that enhance operational efficiency, promote sustainability, and reduce costs. Recent insights provided by the London Post highlight ten significant technological developments currently impacting the sector.</w:t>
      </w:r>
    </w:p>
    <w:p>
      <w:r>
        <w:t>One of the most notable innovations is the rise of autonomous vessels, which are being tested and deployed by various companies and research institutions. These ships leverage state-of-the-art sensors, artificial intelligence, and machine learning to navigate with minimal human oversight, potentially decreasing the likelihood of human error and operational expenses.</w:t>
      </w:r>
    </w:p>
    <w:p>
      <w:r>
        <w:t>Another pivotal development is the integration of blockchain technology. This emerging technology is revolutionising maritime logistics by ensuring transparency and efficiency. Blockchain allows for secure and immutable record-keeping, which streamlines essential processes like cargo tracking, documentation, and payments. The adoption of blockchain helps to diminish fraud, fosters trust among stakeholders, and enhances visibility within the supply chain.</w:t>
      </w:r>
    </w:p>
    <w:p>
      <w:r>
        <w:t>The Internet of Things (IoT) is also making significant inroads in the shipping sector. IoT devices are employed for real-time monitoring of ship systems and cargo conditions. These sensors gather data on engine performance, fuel consumption, and environmental factors, facilitating predictive maintenance and operational optimisation, which in turn delivers cost savings and boosts safety standards.</w:t>
      </w:r>
    </w:p>
    <w:p>
      <w:r>
        <w:t>Data analytics is another critical focus for the industry, with shipping companies increasingly embracing big data solutions. The capacity to analyse vast quantities of data allows organisations to optimise routes, reduce fuel consumption, and improve decision-making processes. This analytical approach leads to greater operational efficiency and more effective resource management.</w:t>
      </w:r>
    </w:p>
    <w:p>
      <w:r>
        <w:t>The introduction of digital twin technology further enhances the industry’s capabilities. By creating virtual replicas of ships and their systems, companies can conduct real-time monitoring and simulations. This technological innovation aids in predictive maintenance, optimises performance, and enables scenario testing, collectively improving operational efficiency while reducing downtime.</w:t>
      </w:r>
    </w:p>
    <w:p>
      <w:r>
        <w:t>In the realm of propulsion systems, there is significant progress being made with hybrid and fully electric technologies aimed at minimising emissions and enhancing fuel efficiency. The exploration of wind-assisted propulsion, which utilises sails or rotors, is also gaining traction as a sustainable alternative.</w:t>
      </w:r>
    </w:p>
    <w:p>
      <w:r>
        <w:t>As the digital landscape within shipping expands, the need for robust cybersecurity measures has become increasingly evident. The industry is investing in advanced cybersecurity solutions to safeguard vessels and critical infrastructure from cyber threats, assuring the safety and integrity of maritime operations.</w:t>
      </w:r>
    </w:p>
    <w:p>
      <w:r>
        <w:t>Smart ports are emerging as vital components of innovation within the sector, integrating AI, IoT, and automation technologies to improve cargo handling and reduce congestion. These smart technologies facilitate better coordination and communication between port operators, shipping lines, and logistics providers, fostering an environment of enhanced efficiency.</w:t>
      </w:r>
    </w:p>
    <w:p>
      <w:r>
        <w:t>The deployment of augmented reality (AR) and virtual reality (VR) is being recognised for its potential in training and maintenance. These technologies enable immersive training experiences for crew members and provide remote assistance for maintenance tasks, which improves both safety and operational efficiency.</w:t>
      </w:r>
    </w:p>
    <w:p>
      <w:r>
        <w:t>Lastly, research and development into sustainable fuels, including hydrogen, liquefied gas, and ammonia, is increasing. These alternative fuels present opportunities to significantly decrease greenhouse gas emissions and align with the industry’s sustainability targets and environmental regulations.</w:t>
      </w:r>
    </w:p>
    <w:p>
      <w:r>
        <w:t>Overall, the shipping sector is experiencing substantial technological investments that are steering it towards improved efficiency, safety, and sustainability, navigating the challenges posed by the future of global trade. This information serves as valuable insight for individuals contemplating a career in shipping.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https://www.dnv.com/maritime/autonomous-remotely-operated-ships/</w:t>
        </w:r>
      </w:hyperlink>
      <w:r>
        <w:t xml:space="preserve"> - Corroborates the rise of autonomous vessels, their benefits, and the use of advanced sensors, artificial intelligence, and machine learning.</w:t>
      </w:r>
    </w:p>
    <w:p>
      <w:pPr>
        <w:pStyle w:val="ListBullet"/>
      </w:pPr>
      <w:hyperlink r:id="rId12">
        <w:r>
          <w:rPr>
            <w:u w:val="single"/>
            <w:color w:val="0000FF"/>
            <w:rStyle w:val="Hyperlink"/>
          </w:rPr>
          <w:t>https://scoop.market.us/autonomous-ships-statistics/</w:t>
        </w:r>
      </w:hyperlink>
      <w:r>
        <w:t xml:space="preserve"> - Supports the concept of autonomous ships, their operational modes, and the benefits including reduced operational costs and increased safety.</w:t>
      </w:r>
    </w:p>
    <w:p>
      <w:pPr>
        <w:pStyle w:val="ListBullet"/>
      </w:pPr>
      <w:hyperlink r:id="rId13">
        <w:r>
          <w:rPr>
            <w:u w:val="single"/>
            <w:color w:val="0000FF"/>
            <w:rStyle w:val="Hyperlink"/>
          </w:rPr>
          <w:t>https://maritime-professionals.com/how-autonomous-ships-are-revolutionizing-the-maritime-industry/</w:t>
        </w:r>
      </w:hyperlink>
      <w:r>
        <w:t xml:space="preserve"> - Details the role of autonomous ships in the maritime industry, including their use of AI, machine learning, and IoT for improved efficiency and safety.</w:t>
      </w:r>
    </w:p>
    <w:p>
      <w:pPr>
        <w:pStyle w:val="ListBullet"/>
      </w:pPr>
      <w:hyperlink r:id="rId11">
        <w:r>
          <w:rPr>
            <w:u w:val="single"/>
            <w:color w:val="0000FF"/>
            <w:rStyle w:val="Hyperlink"/>
          </w:rPr>
          <w:t>https://www.dnv.com/maritime/autonomous-remotely-operated-ships/</w:t>
        </w:r>
      </w:hyperlink>
      <w:r>
        <w:t xml:space="preserve"> - Mentions the integration of autonomous functionality into existing vessels and the expected gradual transition in the industry.</w:t>
      </w:r>
    </w:p>
    <w:p>
      <w:pPr>
        <w:pStyle w:val="ListBullet"/>
      </w:pPr>
      <w:hyperlink r:id="rId12">
        <w:r>
          <w:rPr>
            <w:u w:val="single"/>
            <w:color w:val="0000FF"/>
            <w:rStyle w:val="Hyperlink"/>
          </w:rPr>
          <w:t>https://scoop.market.us/autonomous-ships-statistics/</w:t>
        </w:r>
      </w:hyperlink>
      <w:r>
        <w:t xml:space="preserve"> - Discusses the various sectors benefiting from autonomous ships, such as container ships, tankers, and general cargo ships.</w:t>
      </w:r>
    </w:p>
    <w:p>
      <w:pPr>
        <w:pStyle w:val="ListBullet"/>
      </w:pPr>
      <w:hyperlink r:id="rId13">
        <w:r>
          <w:rPr>
            <w:u w:val="single"/>
            <w:color w:val="0000FF"/>
            <w:rStyle w:val="Hyperlink"/>
          </w:rPr>
          <w:t>https://maritime-professionals.com/how-autonomous-ships-are-revolutionizing-the-maritime-industry/</w:t>
        </w:r>
      </w:hyperlink>
      <w:r>
        <w:t xml:space="preserve"> - Explains the use of IoT devices for real-time monitoring of ship systems and cargo conditions, facilitating predictive maintenance and operational optimization.</w:t>
      </w:r>
    </w:p>
    <w:p>
      <w:pPr>
        <w:pStyle w:val="ListBullet"/>
      </w:pPr>
      <w:hyperlink r:id="rId11">
        <w:r>
          <w:rPr>
            <w:u w:val="single"/>
            <w:color w:val="0000FF"/>
            <w:rStyle w:val="Hyperlink"/>
          </w:rPr>
          <w:t>https://www.dnv.com/maritime/autonomous-remotely-operated-ships/</w:t>
        </w:r>
      </w:hyperlink>
      <w:r>
        <w:t xml:space="preserve"> - Highlights the benefits of autonomous shipping, including improved safety, optimized logistics chains, and reduced operational and maintenance costs.</w:t>
      </w:r>
    </w:p>
    <w:p>
      <w:pPr>
        <w:pStyle w:val="ListBullet"/>
      </w:pPr>
      <w:hyperlink r:id="rId12">
        <w:r>
          <w:rPr>
            <w:u w:val="single"/>
            <w:color w:val="0000FF"/>
            <w:rStyle w:val="Hyperlink"/>
          </w:rPr>
          <w:t>https://scoop.market.us/autonomous-ships-statistics/</w:t>
        </w:r>
      </w:hyperlink>
      <w:r>
        <w:t xml:space="preserve"> - Mentions the environmental benefits of autonomous ships, such as reduced emissions and enhanced operational efficiency.</w:t>
      </w:r>
    </w:p>
    <w:p>
      <w:pPr>
        <w:pStyle w:val="ListBullet"/>
      </w:pPr>
      <w:hyperlink r:id="rId13">
        <w:r>
          <w:rPr>
            <w:u w:val="single"/>
            <w:color w:val="0000FF"/>
            <w:rStyle w:val="Hyperlink"/>
          </w:rPr>
          <w:t>https://maritime-professionals.com/how-autonomous-ships-are-revolutionizing-the-maritime-industry/</w:t>
        </w:r>
      </w:hyperlink>
      <w:r>
        <w:t xml:space="preserve"> - Describes the role of data analytics in optimizing routes, reducing fuel consumption, and improving decision-making processes in the shipping industry.</w:t>
      </w:r>
    </w:p>
    <w:p>
      <w:pPr>
        <w:pStyle w:val="ListBullet"/>
      </w:pPr>
      <w:hyperlink r:id="rId11">
        <w:r>
          <w:rPr>
            <w:u w:val="single"/>
            <w:color w:val="0000FF"/>
            <w:rStyle w:val="Hyperlink"/>
          </w:rPr>
          <w:t>https://www.dnv.com/maritime/autonomous-remotely-operated-ships/</w:t>
        </w:r>
      </w:hyperlink>
      <w:r>
        <w:t xml:space="preserve"> - Touches on the importance of cybersecurity and the need for robust measures to safeguard vessels and critical infrastructure from cyber threats.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nv.com/maritime/autonomous-remotely-operated-ships/" TargetMode="External"/><Relationship Id="rId12" Type="http://schemas.openxmlformats.org/officeDocument/2006/relationships/hyperlink" Target="https://scoop.market.us/autonomous-ships-statistics/" TargetMode="External"/><Relationship Id="rId13" Type="http://schemas.openxmlformats.org/officeDocument/2006/relationships/hyperlink" Target="https://maritime-professionals.com/how-autonomous-ships-are-revolutionizing-the-maritime-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