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Tedlasdo: A revolutionary framework reshaping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rapid technological advancement, Tedlasdo is emerging as a revolutionary concept that promises to reshape multiple industries. It represents a comprehensive framework combining technology, education, design, and logistics systems, optimised to enhance productivity while facilitating meaningful human-machine collaboration.</w:t>
      </w:r>
    </w:p>
    <w:p>
      <w:r>
        <w:t>At the heart of Tedlasdo is an advanced system featuring AI-driven algorithms that integrate seamlessly with human expertise. This synergy stands to push the boundaries of innovation across various sectors. The core applications of Tedlasdo are notably impactful: in education, it creates personalised learning experiences that adapt to individual student needs without compromising educational quality, while in logistics, it enhances efficiency within supply chains, leading to reduced costs and improved delivery times.</w:t>
      </w:r>
    </w:p>
    <w:p>
      <w:r>
        <w:t>The versatility of Tedlasdo is one of its most compelling attributes. Industries from healthcare to architecture are beginning to leverage its potential, utilising advanced design methodologies to create functional and aesthetically pleasing results. This transformative model doesn’t merely hint at an evolution; it signals a significant shift in operational strategies and problem-solving approaches.</w:t>
      </w:r>
    </w:p>
    <w:p>
      <w:r>
        <w:t>Tedlasdo introduces several sophisticated features set to define the next generation of business practices. These include adaptive algorithms that employ machine learning to tailor real-time interactions, integrated design routines prioritising user-friendly environments, and logistics optimisation systems that capitalise on real-time data analytics to enhance operational efficiency.</w:t>
      </w:r>
    </w:p>
    <w:p>
      <w:r>
        <w:t>Use cases of Tedlasdo highlight its broad applicability:</w:t>
      </w:r>
    </w:p>
    <w:p>
      <w:pPr>
        <w:pStyle w:val="ListBullet"/>
      </w:pPr>
      <w:r>
        <w:t>Healthcare</w:t>
      </w:r>
      <w:r>
        <w:t>: In medical facilities, Tedlasdo integrates intelligent diagnostic tools with patient management systems to ensure timely, accurate treatments.</w:t>
      </w:r>
    </w:p>
    <w:p>
      <w:pPr>
        <w:pStyle w:val="ListBullet"/>
      </w:pPr>
      <w:r>
        <w:t>Architecture and Urban Planning</w:t>
      </w:r>
      <w:r>
        <w:t>: It aids architects in designing sustainable smart city solutions capable of adapting to future needs.</w:t>
      </w:r>
    </w:p>
    <w:p>
      <w:r>
        <w:t>Market analysts note both the advantages and challenges posed by Tedlasdo's adoption. On the positive side, it promises increased productivity through the integration of technology with human capabilities, as well as enhanced creativity by allowing groundbreaking innovations. However, there are also hurdles, such as the complexity of implementation which might necessitate significant resource allocation and potential organisational restructuring. Furthermore, a reliance on such advanced technology raises concerns over dependency on digital systems.</w:t>
      </w:r>
    </w:p>
    <w:p>
      <w:r>
        <w:t>Forecasts suggest that as Tedlasdo continues to gain traction, it will catalyse distinct trends in various sectors. Businesses are increasingly expected to invest in technology solutions aligned with Tedlasdo’s principles, signalling a strategic priority shift. The platform also champions sustainability, enhancing its appeal by aligning with global efforts towards eco-friendly practices.</w:t>
      </w:r>
    </w:p>
    <w:p>
      <w:r>
        <w:t>Anticipations for the future include a greater prevalence of hybrid work environments, promoting collaboration between machines and humans, and a shift in education toward lifelong learning programs, supported by Tedlasdo's capacity for personalised learning.</w:t>
      </w:r>
    </w:p>
    <w:p>
      <w:r>
        <w:t>As Tedlasdo establishes itself, industry stakeholders must navigate this transformative landscape, leveraging its capabilities for innovation, efficiency, and growth. The full impact of this emergent framework is still unfolding, but the changes it heralds may well define the operational landscape for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https://siliconreef.co.uk/blog/building-high-performance-teams-with-microsoft-viva/</w:t>
        </w:r>
      </w:hyperlink>
      <w:r>
        <w:t xml:space="preserve"> - This article discusses the integration of technology, such as Microsoft Viva, to enhance teamwork, communication, and leadership, which aligns with the concept of combining technology and human expertise in Tedlasdo.</w:t>
      </w:r>
    </w:p>
    <w:p>
      <w:pPr>
        <w:pStyle w:val="ListBullet"/>
      </w:pPr>
      <w:hyperlink r:id="rId12">
        <w:r>
          <w:rPr>
            <w:u w:val="single"/>
            <w:color w:val="0000FF"/>
            <w:rStyle w:val="Hyperlink"/>
          </w:rPr>
          <w:t>https://www.shrm.org/topics-tools/news/employee-relations/ted-lasso-teaches-valuable-lessons-on-workplace-productivity--me</w:t>
        </w:r>
      </w:hyperlink>
      <w:r>
        <w:t xml:space="preserve"> - This article highlights the importance of collaboration, positive environment, and effective communication, all of which are key aspects of the Tedlasdo framework's emphasis on human-machine collaboration and productivity.</w:t>
      </w:r>
    </w:p>
    <w:p>
      <w:pPr>
        <w:pStyle w:val="ListBullet"/>
      </w:pPr>
      <w:hyperlink r:id="rId13">
        <w:r>
          <w:rPr>
            <w:u w:val="single"/>
            <w:color w:val="0000FF"/>
            <w:rStyle w:val="Hyperlink"/>
          </w:rPr>
          <w:t>https://viqsolutions.com/media-center/10-lessons-from-ted-lasso-for-tech-enthusiasts/</w:t>
        </w:r>
      </w:hyperlink>
      <w:r>
        <w:t xml:space="preserve"> - This article provides lessons from Ted Lasso that can be applied to technology, including the importance of understanding users’ needs, collaboration, continuous learning, and building trust, all of which are relevant to the versatile and adaptive nature of Tedlasdo.</w:t>
      </w:r>
    </w:p>
    <w:p>
      <w:pPr>
        <w:pStyle w:val="ListBullet"/>
      </w:pPr>
      <w:hyperlink r:id="rId14">
        <w:r>
          <w:rPr>
            <w:u w:val="single"/>
            <w:color w:val="0000FF"/>
            <w:rStyle w:val="Hyperlink"/>
          </w:rPr>
          <w:t>https://www.youtube.com/watch?v=g_tOMFvJUjI</w:t>
        </w:r>
      </w:hyperlink>
      <w:r>
        <w:t xml:space="preserve"> - This video discusses how principles from Ted Lasso can be applied to Agile methodologies and technological advancements, similar to how Tedlasdo integrates technology to enhance operational efficiency and innovation.</w:t>
      </w:r>
    </w:p>
    <w:p>
      <w:pPr>
        <w:pStyle w:val="ListBullet"/>
      </w:pPr>
      <w:hyperlink r:id="rId10">
        <w:r>
          <w:rPr>
            <w:u w:val="single"/>
            <w:color w:val="0000FF"/>
            <w:rStyle w:val="Hyperlink"/>
          </w:rPr>
          <w:t>https://www.noahwire.com</w:t>
        </w:r>
      </w:hyperlink>
      <w:r>
        <w:t xml:space="preserve"> - Although the specific article is not provided, this link would be the source for the general concept of Tedlasdo and its applications across various industries, as described in the query.</w:t>
      </w:r>
    </w:p>
    <w:p>
      <w:pPr>
        <w:pStyle w:val="ListBullet"/>
      </w:pPr>
      <w:hyperlink r:id="rId11">
        <w:r>
          <w:rPr>
            <w:u w:val="single"/>
            <w:color w:val="0000FF"/>
            <w:rStyle w:val="Hyperlink"/>
          </w:rPr>
          <w:t>https://siliconreef.co.uk/blog/building-high-performance-teams-with-microsoft-viva/</w:t>
        </w:r>
      </w:hyperlink>
      <w:r>
        <w:t xml:space="preserve"> - This article further explains the use of advanced tools like Microsoft Viva to enhance productivity and collaboration, similar to the advanced systems and AI-driven algorithms in Tedlasdo.</w:t>
      </w:r>
    </w:p>
    <w:p>
      <w:pPr>
        <w:pStyle w:val="ListBullet"/>
      </w:pPr>
      <w:hyperlink r:id="rId13">
        <w:r>
          <w:rPr>
            <w:u w:val="single"/>
            <w:color w:val="0000FF"/>
            <w:rStyle w:val="Hyperlink"/>
          </w:rPr>
          <w:t>https://viqsolutions.com/media-center/10-lessons-from-ted-lasso-for-tech-enthusiasts/</w:t>
        </w:r>
      </w:hyperlink>
      <w:r>
        <w:t xml:space="preserve"> - This article emphasizes the need for continuous learning and adapting to change, which is crucial for the implementation and success of a framework like Tedlasdo.</w:t>
      </w:r>
    </w:p>
    <w:p>
      <w:pPr>
        <w:pStyle w:val="ListBullet"/>
      </w:pPr>
      <w:hyperlink r:id="rId12">
        <w:r>
          <w:rPr>
            <w:u w:val="single"/>
            <w:color w:val="0000FF"/>
            <w:rStyle w:val="Hyperlink"/>
          </w:rPr>
          <w:t>https://www.shrm.org/topics-tools/news/employee-relations/ted-lasso-teaches-valuable-lessons-on-workplace-productivity--me</w:t>
        </w:r>
      </w:hyperlink>
      <w:r>
        <w:t xml:space="preserve"> - This article underscores the importance of a positive environment and effective communication, which are essential for the successful integration of technology and human capabilities in Tedlasdo.</w:t>
      </w:r>
    </w:p>
    <w:p>
      <w:pPr>
        <w:pStyle w:val="ListBullet"/>
      </w:pPr>
      <w:hyperlink r:id="rId11">
        <w:r>
          <w:rPr>
            <w:u w:val="single"/>
            <w:color w:val="0000FF"/>
            <w:rStyle w:val="Hyperlink"/>
          </w:rPr>
          <w:t>https://siliconreef.co.uk/blog/building-high-performance-teams-with-microsoft-viva/</w:t>
        </w:r>
      </w:hyperlink>
      <w:r>
        <w:t xml:space="preserve"> - This article discusses the use of data-driven decision-making and personalized learning, which are key features of the Tedlasdo framework.</w:t>
      </w:r>
    </w:p>
    <w:p>
      <w:pPr>
        <w:pStyle w:val="ListBullet"/>
      </w:pPr>
      <w:hyperlink r:id="rId13">
        <w:r>
          <w:rPr>
            <w:u w:val="single"/>
            <w:color w:val="0000FF"/>
            <w:rStyle w:val="Hyperlink"/>
          </w:rPr>
          <w:t>https://viqsolutions.com/media-center/10-lessons-from-ted-lasso-for-tech-enthusiasts/</w:t>
        </w:r>
      </w:hyperlink>
      <w:r>
        <w:t xml:space="preserve"> - This article highlights the importance of balancing technology with human touch, a principle that aligns with Tedlasdo's focus on meaningful human-machine collaboration.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liconreef.co.uk/blog/building-high-performance-teams-with-microsoft-viva/" TargetMode="External"/><Relationship Id="rId12" Type="http://schemas.openxmlformats.org/officeDocument/2006/relationships/hyperlink" Target="https://www.shrm.org/topics-tools/news/employee-relations/ted-lasso-teaches-valuable-lessons-on-workplace-productivity--me" TargetMode="External"/><Relationship Id="rId13" Type="http://schemas.openxmlformats.org/officeDocument/2006/relationships/hyperlink" Target="https://viqsolutions.com/media-center/10-lessons-from-ted-lasso-for-tech-enthusiasts/" TargetMode="External"/><Relationship Id="rId14" Type="http://schemas.openxmlformats.org/officeDocument/2006/relationships/hyperlink" Target="https://www.youtube.com/watch?v=g_tOMFvJU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