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and automation drive transformational growth across industries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global landscape of artificial intelligence and automation is undergoing significant shifts, characterised by notable advancements in generative AI, call centre AI, and business process management tools. These developments are reshaping various industries, yielding substantial market growth forecasts and transforming the operational paradigms of businesses.</w:t>
      </w:r>
      <w:r/>
    </w:p>
    <w:p>
      <w:r/>
      <w:r>
        <w:t>The Asia-Pacific region is poised to experience remarkable growth in the generative AI market, projected to rise from USD 3.06 billion in 2023 to an astounding USD 53.96 billion by 2033, with an impressive compound annual growth rate (CAGR) of 33.24% throughout this period. Generative AI stands out for its ability to autonomously create content such as text, images, and videos using advanced algorithms and neural networks. This capability, driven by iterative training refinements, enhances the relevance and coherence of the output over time, providing businesses with personalised and flexible solutions tailored to customer inputs. Countries such as China, Japan, South Korea, and India are leading investments in R&amp;D, harnessing generative AI to streamline operations and enhance customer engagement. This technology's rising adoption across sectors underscores its potential to redefine innovation paradigms and enhance productivity.</w:t>
      </w:r>
      <w:r/>
    </w:p>
    <w:p>
      <w:r/>
      <w:r>
        <w:t>Simultaneously, the call centre AI market is expected to grow significantly, from USD 1.7 billion in 2023 to USD 10.4 billion by 2032, registering a CAGR of 22.3%. The integration of AI technologies, including natural language processing (NLP) and machine learning, is enhancing customer interactions by automating routine inquiries, thereby improving service efficiency and customer satisfaction. The increasing necessity for 24/7 customer support is driving businesses to implement AI-driven solutions that optimise response times across various communication channels. The market is further buoyed by advancements in voice recognition technologies and multi-channel support, enabling a seamless customer service experience. Companies like Google, Amazon, and IBM are at the forefront of this transformation, developing AI platforms that facilitate real-time customer engagement and operational efficiency.</w:t>
      </w:r>
      <w:r/>
    </w:p>
    <w:p>
      <w:r/>
      <w:r>
        <w:t>In parallel, the Business Process Management (BPM) tools market is also on an upward trajectory, valued at approximately USD 15.5 billion in 2023 and projected to reach USD 40.5 billion by 2031. The BPM market is propelled by the increasing demand for operational efficiency and automation across industries. Technologies such as AI and machine learning are increasingly being integrated into BPM solutions, facilitating intelligent process automation. The adoption of cloud-based BPM platforms is growing, offering scalability and accessibility to small and medium-sized enterprises, enhancing their capacity to compete in a digital-first landscape. Regulatory pressures and the necessity for seamless integration of operational processes are further driving BPM tool adoption, with strong interest in solutions that optimise workflows and improve compliance.</w:t>
      </w:r>
      <w:r/>
    </w:p>
    <w:p>
      <w:r/>
      <w:r>
        <w:t>The implications of these trends are profound, as a range of stakeholders, from enterprises to technology providers, navigate the evolving landscape of AI and automation. The future trajectory of these markets suggests that organisations will increasingly rely on advanced technologies to enhance their operational efficiencies, streamline processes, foster innovation, and deliver superior customer experiences. As these industries continue to evolve, understanding market dynamics and investment strategies will be crucial for stakeholders aiming to capitalise on the opportunities presented by these technological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https://marketresearch.biz/report/generative-ai-in-automation-market/</w:t>
        </w:r>
      </w:hyperlink>
      <w:r>
        <w:t xml:space="preserve"> - Corroborates the growth and market size projections of the generative AI in automation market, including the dominance of robotic process automation and the significant share of the automotive sector.</w:t>
      </w:r>
      <w:r/>
    </w:p>
    <w:p>
      <w:pPr>
        <w:pStyle w:val="ListNumber"/>
        <w:spacing w:line="240" w:lineRule="auto"/>
        <w:ind w:left="720"/>
      </w:pPr>
      <w:r/>
      <w:hyperlink r:id="rId11">
        <w:r>
          <w:rPr>
            <w:color w:val="0000EE"/>
            <w:u w:val="single"/>
          </w:rPr>
          <w:t>https://www.alliedmarketresearch.com/artificial-intelligence-market</w:t>
        </w:r>
      </w:hyperlink>
      <w:r>
        <w:t xml:space="preserve"> - Supports the global artificial intelligence market size, growth rate, and regional dominance, particularly highlighting North America's leading role and the key technologies driving the market.</w:t>
      </w:r>
      <w:r/>
    </w:p>
    <w:p>
      <w:pPr>
        <w:pStyle w:val="ListNumber"/>
        <w:spacing w:line="240" w:lineRule="auto"/>
        <w:ind w:left="720"/>
      </w:pPr>
      <w:r/>
      <w:hyperlink r:id="rId12">
        <w:r>
          <w:rPr>
            <w:color w:val="0000EE"/>
            <w:u w:val="single"/>
          </w:rPr>
          <w:t>https://www.globenewswire.com/news-release/2024/11/21/2985452/0/en/Generative-AI-Software-Research-Report-2024-Market-Set-to-Reach-136-81-Billion-by-2033.html</w:t>
        </w:r>
      </w:hyperlink>
      <w:r>
        <w:t xml:space="preserve"> - Provides details on the generative AI software market growth, including the forecasted market size, growth rate, and the dominance of North America, as well as the fastest-growing applications and end-user segments.</w:t>
      </w:r>
      <w:r/>
    </w:p>
    <w:p>
      <w:pPr>
        <w:pStyle w:val="ListNumber"/>
        <w:spacing w:line="240" w:lineRule="auto"/>
        <w:ind w:left="720"/>
      </w:pPr>
      <w:r/>
      <w:hyperlink r:id="rId13">
        <w:r>
          <w:rPr>
            <w:color w:val="0000EE"/>
            <w:u w:val="single"/>
          </w:rPr>
          <w:t>https://www.precedenceresearch.com/artificial-intelligence-market</w:t>
        </w:r>
      </w:hyperlink>
      <w:r>
        <w:t xml:space="preserve"> - Corroborates the global artificial intelligence market size, growth rate, and regional dynamics, including the significant market share of North America and the adoption of AI in various industries.</w:t>
      </w:r>
      <w:r/>
    </w:p>
    <w:p>
      <w:pPr>
        <w:pStyle w:val="ListNumber"/>
        <w:spacing w:line="240" w:lineRule="auto"/>
        <w:ind w:left="720"/>
      </w:pPr>
      <w:r/>
      <w:hyperlink r:id="rId14">
        <w:r>
          <w:rPr>
            <w:color w:val="0000EE"/>
            <w:u w:val="single"/>
          </w:rPr>
          <w:t>https://www.semrush.com/blog/artificial-intelligence-stats/</w:t>
        </w:r>
      </w:hyperlink>
      <w:r>
        <w:t xml:space="preserve"> - Supports the overall growth and market size projections of the global AI market, including the potential economic impact and adoption rates across different sectors.</w:t>
      </w:r>
      <w:r/>
    </w:p>
    <w:p>
      <w:pPr>
        <w:pStyle w:val="ListNumber"/>
        <w:spacing w:line="240" w:lineRule="auto"/>
        <w:ind w:left="720"/>
      </w:pPr>
      <w:r/>
      <w:hyperlink r:id="rId10">
        <w:r>
          <w:rPr>
            <w:color w:val="0000EE"/>
            <w:u w:val="single"/>
          </w:rPr>
          <w:t>https://marketresearch.biz/report/generative-ai-in-automation-market/</w:t>
        </w:r>
      </w:hyperlink>
      <w:r>
        <w:t xml:space="preserve"> - Details the role of generative AI in enhancing operational efficiencies and customer engagement, particularly in the automotive sector, and the regional growth in Asia-Pacific.</w:t>
      </w:r>
      <w:r/>
    </w:p>
    <w:p>
      <w:pPr>
        <w:pStyle w:val="ListNumber"/>
        <w:spacing w:line="240" w:lineRule="auto"/>
        <w:ind w:left="720"/>
      </w:pPr>
      <w:r/>
      <w:hyperlink r:id="rId11">
        <w:r>
          <w:rPr>
            <w:color w:val="0000EE"/>
            <w:u w:val="single"/>
          </w:rPr>
          <w:t>https://www.alliedmarketresearch.com/artificial-intelligence-market</w:t>
        </w:r>
      </w:hyperlink>
      <w:r>
        <w:t xml:space="preserve"> - Highlights the integration of AI technologies such as NLP and machine learning in call centre operations, improving customer interactions and service efficiency.</w:t>
      </w:r>
      <w:r/>
    </w:p>
    <w:p>
      <w:pPr>
        <w:pStyle w:val="ListNumber"/>
        <w:spacing w:line="240" w:lineRule="auto"/>
        <w:ind w:left="720"/>
      </w:pPr>
      <w:r/>
      <w:hyperlink r:id="rId12">
        <w:r>
          <w:rPr>
            <w:color w:val="0000EE"/>
            <w:u w:val="single"/>
          </w:rPr>
          <w:t>https://www.globenewswire.com/news-release/2024/11/21/2985452/0/en/Generative-AI-Software-Research-Report-2024-Market-Set-to-Reach-136-81-Billion-by-2033.html</w:t>
        </w:r>
      </w:hyperlink>
      <w:r>
        <w:t xml:space="preserve"> - Discusses the growth of the generative AI market in regions like Asia-Pacific and the increasing adoption in sectors such as healthcare and media and entertainment.</w:t>
      </w:r>
      <w:r/>
    </w:p>
    <w:p>
      <w:pPr>
        <w:pStyle w:val="ListNumber"/>
        <w:spacing w:line="240" w:lineRule="auto"/>
        <w:ind w:left="720"/>
      </w:pPr>
      <w:r/>
      <w:hyperlink r:id="rId13">
        <w:r>
          <w:rPr>
            <w:color w:val="0000EE"/>
            <w:u w:val="single"/>
          </w:rPr>
          <w:t>https://www.precedenceresearch.com/artificial-intelligence-market</w:t>
        </w:r>
      </w:hyperlink>
      <w:r>
        <w:t xml:space="preserve"> - Explains the growth of the Business Process Management (BPM) tools market, driven by the demand for operational efficiency and automation, and the integration of AI and machine learning technologies.</w:t>
      </w:r>
      <w:r/>
    </w:p>
    <w:p>
      <w:pPr>
        <w:pStyle w:val="ListNumber"/>
        <w:spacing w:line="240" w:lineRule="auto"/>
        <w:ind w:left="720"/>
      </w:pPr>
      <w:r/>
      <w:hyperlink r:id="rId11">
        <w:r>
          <w:rPr>
            <w:color w:val="0000EE"/>
            <w:u w:val="single"/>
          </w:rPr>
          <w:t>https://www.alliedmarketresearch.com/artificial-intelligence-market</w:t>
        </w:r>
      </w:hyperlink>
      <w:r>
        <w:t xml:space="preserve"> - Mentions the key players in the AI market, such as Google, Amazon, and IBM, which are at the forefront of developing AI platforms for customer engagement and operational efficiency.</w:t>
      </w:r>
      <w:r/>
    </w:p>
    <w:p>
      <w:pPr>
        <w:pStyle w:val="ListNumber"/>
        <w:spacing w:line="240" w:lineRule="auto"/>
        <w:ind w:left="720"/>
      </w:pPr>
      <w:r/>
      <w:hyperlink r:id="rId12">
        <w:r>
          <w:rPr>
            <w:color w:val="0000EE"/>
            <w:u w:val="single"/>
          </w:rPr>
          <w:t>https://www.globenewswire.com/news-release/2024/11/21/2985452/0/en/Generative-AI-Software-Research-Report-2024-Market-Set-to-Reach-136-81-Billion-by-2033.html</w:t>
        </w:r>
      </w:hyperlink>
      <w:r>
        <w:t xml:space="preserve"> - Highlights the competitive landscape and strategic investments in the generative AI software market, including the role of major players in driving market growth.</w:t>
      </w:r>
      <w:r/>
    </w:p>
    <w:p>
      <w:pPr>
        <w:pStyle w:val="ListNumber"/>
        <w:spacing w:line="240" w:lineRule="auto"/>
        <w:ind w:left="720"/>
      </w:pPr>
      <w:r/>
      <w:hyperlink r:id="rId15">
        <w:r>
          <w:rPr>
            <w:color w:val="0000EE"/>
            <w:u w:val="single"/>
          </w:rPr>
          <w:t>https://news.google.com/rss/articles/CBMimgFBVV95cUxQUllsd3p6WkpWelh6YUNzQm5CRllmRDZEN2pCZUF6X1FuRUNTc1lySzNqUzZicDRUOFhzWWxGbG43eGg1bGNZQWNFd1V4MXFSSDA2QjN2ZUFuNG9yT2hZTlE5WE96WUU0RHNuNFlXOEtxZk1DNkVlcUNvRUNoZUt6eGlJdTZqOW5BSzN4TjNhY2lPSVRvaGJ5MTln?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4wJBVV95cUxQb2t5eDdNNkpuTC1SQmRIdnV4V3gxMHI5RHB6ZGVwbG45ZldNYm9MaTBNVFg2SDV2YU9lblNMTjFNc1pkQUJOMm1NTFY4MmlmVllRLXRBWHVSU0NxVVZLa2hfb2NtR3NmbVh3NkdXWG1tY3pBMVZ1VUNLd2pHdXNYaU1KVU44SE1mWmdZSWVhbUVtbjROYTViWnk5SGx1Qkt6UHFTVVlFNjBoeVhZNlhsT0hLUDZ5U0I0TXY5RXlqQkJLMm00OTZGYno0T1RYaHRiOTJfdHV1VW1Pa3otVWdFV0l4dG9MOTVJck9rM0pvN1d4eG9hZllXQXJSOHBTeUFfVmdfMkhDb2NWdVhSQUxDcWxoQkY3a3JyWU0yN0FURkJEeno4ZTZ5M2NNVGQ4ZXZCV2NRa3JaLW0yMF8xZEF5VTQ2czctQ3VYSGhSNl9xVUtnendRSV9odnBvS0FRazBKTkgw?oc=5&amp;hl=en-US&amp;gl=US&amp;ceid=US:en</w:t>
        </w:r>
      </w:hyperlink>
      <w:r>
        <w:t xml:space="preserve"> - Please view link - unable to able to access data</w:t>
      </w:r>
      <w:r/>
    </w:p>
    <w:p>
      <w:pPr>
        <w:pStyle w:val="ListNumber"/>
        <w:spacing w:line="240" w:lineRule="auto"/>
        <w:ind w:left="720"/>
      </w:pPr>
      <w:r/>
      <w:hyperlink r:id="rId17">
        <w:r>
          <w:rPr>
            <w:color w:val="0000EE"/>
            <w:u w:val="single"/>
          </w:rPr>
          <w:t>https://news.google.com/rss/articles/CBMimgFBVV95cUxOeU56TnlaNW0yTXlvcEh2dWxwenVidS1nTDYwNzBfSlJON2tiakZkSnZpZ1dMZk8zRGktOHdwNldKZFlPcFhuNzZRSGdCaW5kNzRlS2pnNHZ0akhxbE1JMFhpMWFsa3lwR3Z5NzZkQmY2MnhPNFZNLUlrNDRJZVJZRzdqM1R1aWw4WmotTFIyNEdXNEsyNWpiQUR3?oc=5&amp;hl=en-US&amp;gl=US&amp;ceid=US:en</w:t>
        </w:r>
      </w:hyperlink>
      <w:r>
        <w:t xml:space="preserve"> - Please view link - unable to able to access data</w:t>
      </w:r>
      <w:r/>
    </w:p>
    <w:p>
      <w:pPr>
        <w:pStyle w:val="ListNumber"/>
        <w:spacing w:line="240" w:lineRule="auto"/>
        <w:ind w:left="720"/>
      </w:pPr>
      <w:r/>
      <w:hyperlink r:id="rId18">
        <w:r>
          <w:rPr>
            <w:color w:val="0000EE"/>
            <w:u w:val="single"/>
          </w:rPr>
          <w:t>https://news.google.com/rss/articles/CBMinAFBVV95cUxQQlExRnpEclVfUV81Nmc2MHFfYlNmNU9hTXRBTUxQSTlZLWdGRXNCTFNVVnk3ZDlkRklncExPd1REWmc1cURFRWl4MG1yZjlzZkdxWjc3LXJxVE1sYXEwTURyak5BWW1pbUV0aEFsUGRtWk5pS3hpRk0wUGVud1pTeS1obTVCRXFGTHJhVXNjNTMwcE5rTHpXUjJ3eTA?oc=5&amp;hl=en-US&amp;gl=US&amp;ceid=US:en</w:t>
        </w:r>
      </w:hyperlink>
      <w:r>
        <w:t xml:space="preserve"> - Please view link - unable to able to access data</w:t>
      </w:r>
      <w:r/>
    </w:p>
    <w:p>
      <w:pPr>
        <w:pStyle w:val="ListNumber"/>
        <w:spacing w:line="240" w:lineRule="auto"/>
        <w:ind w:left="720"/>
      </w:pPr>
      <w:r/>
      <w:hyperlink r:id="rId19">
        <w:r>
          <w:rPr>
            <w:color w:val="0000EE"/>
            <w:u w:val="single"/>
          </w:rPr>
          <w:t>https://news.google.com/rss/articles/CBMiwAJBVV95cUxNMG85cXc3VkU4NFYwLXJsalEzMmdRTHZvclN0ZlBiVWdiUlJpMW5CN1R1VFFvRGJ2SHA4MXJCOUNZcUFXS2ZoallNYWtZSWpEMHY2YkktaHdiOExRRURpNkhlUGZqMmVtYnlTRHBHengwSHZSSVhFS3cyNnhjRTVUY2h1cXlGT0dKOEdiUlU0a0I3LUstalF1bjhPYTJQMXNfaDZyWnlqTmV4YW9TdFd2WThVejJfUjlkUG1QTUZ6S2RKRmZJdFVKWmM5S1RkeGpBb19rM094QjZEZmUtR0NzU0VlMElhM3ZMT19rVzBnMlhJR3ctM2hUSHhaUjZSYldPdXgxUHBhTmh5VjNnMTc1ZWkzaGhkeWYxSmFJZ2czSzViVUtEeEdXQ3NHT2QxcHRsSVI1b2FIQ3pDdmZLUWFNY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arketresearch.biz/report/generative-ai-in-automation-market/" TargetMode="External"/><Relationship Id="rId11" Type="http://schemas.openxmlformats.org/officeDocument/2006/relationships/hyperlink" Target="https://www.alliedmarketresearch.com/artificial-intelligence-market" TargetMode="External"/><Relationship Id="rId12" Type="http://schemas.openxmlformats.org/officeDocument/2006/relationships/hyperlink" Target="https://www.globenewswire.com/news-release/2024/11/21/2985452/0/en/Generative-AI-Software-Research-Report-2024-Market-Set-to-Reach-136-81-Billion-by-2033.html" TargetMode="External"/><Relationship Id="rId13" Type="http://schemas.openxmlformats.org/officeDocument/2006/relationships/hyperlink" Target="https://www.precedenceresearch.com/artificial-intelligence-market" TargetMode="External"/><Relationship Id="rId14" Type="http://schemas.openxmlformats.org/officeDocument/2006/relationships/hyperlink" Target="https://www.semrush.com/blog/artificial-intelligence-stats/" TargetMode="External"/><Relationship Id="rId15" Type="http://schemas.openxmlformats.org/officeDocument/2006/relationships/hyperlink" Target="https://news.google.com/rss/articles/CBMimgFBVV95cUxQUllsd3p6WkpWelh6YUNzQm5CRllmRDZEN2pCZUF6X1FuRUNTc1lySzNqUzZicDRUOFhzWWxGbG43eGg1bGNZQWNFd1V4MXFSSDA2QjN2ZUFuNG9yT2hZTlE5WE96WUU0RHNuNFlXOEtxZk1DNkVlcUNvRUNoZUt6eGlJdTZqOW5BSzN4TjNhY2lPSVRvaGJ5MTln?oc=5&amp;hl=en-US&amp;gl=US&amp;ceid=US:en" TargetMode="External"/><Relationship Id="rId16" Type="http://schemas.openxmlformats.org/officeDocument/2006/relationships/hyperlink" Target="https://news.google.com/rss/articles/CBMi4wJBVV95cUxQb2t5eDdNNkpuTC1SQmRIdnV4V3gxMHI5RHB6ZGVwbG45ZldNYm9MaTBNVFg2SDV2YU9lblNMTjFNc1pkQUJOMm1NTFY4MmlmVllRLXRBWHVSU0NxVVZLa2hfb2NtR3NmbVh3NkdXWG1tY3pBMVZ1VUNLd2pHdXNYaU1KVU44SE1mWmdZSWVhbUVtbjROYTViWnk5SGx1Qkt6UHFTVVlFNjBoeVhZNlhsT0hLUDZ5U0I0TXY5RXlqQkJLMm00OTZGYno0T1RYaHRiOTJfdHV1VW1Pa3otVWdFV0l4dG9MOTVJck9rM0pvN1d4eG9hZllXQXJSOHBTeUFfVmdfMkhDb2NWdVhSQUxDcWxoQkY3a3JyWU0yN0FURkJEeno4ZTZ5M2NNVGQ4ZXZCV2NRa3JaLW0yMF8xZEF5VTQ2czctQ3VYSGhSNl9xVUtnendRSV9odnBvS0FRazBKTkgw?oc=5&amp;hl=en-US&amp;gl=US&amp;ceid=US:en" TargetMode="External"/><Relationship Id="rId17" Type="http://schemas.openxmlformats.org/officeDocument/2006/relationships/hyperlink" Target="https://news.google.com/rss/articles/CBMimgFBVV95cUxOeU56TnlaNW0yTXlvcEh2dWxwenVidS1nTDYwNzBfSlJON2tiakZkSnZpZ1dMZk8zRGktOHdwNldKZFlPcFhuNzZRSGdCaW5kNzRlS2pnNHZ0akhxbE1JMFhpMWFsa3lwR3Z5NzZkQmY2MnhPNFZNLUlrNDRJZVJZRzdqM1R1aWw4WmotTFIyNEdXNEsyNWpiQUR3?oc=5&amp;hl=en-US&amp;gl=US&amp;ceid=US:en" TargetMode="External"/><Relationship Id="rId18" Type="http://schemas.openxmlformats.org/officeDocument/2006/relationships/hyperlink" Target="https://news.google.com/rss/articles/CBMinAFBVV95cUxQQlExRnpEclVfUV81Nmc2MHFfYlNmNU9hTXRBTUxQSTlZLWdGRXNCTFNVVnk3ZDlkRklncExPd1REWmc1cURFRWl4MG1yZjlzZkdxWjc3LXJxVE1sYXEwTURyak5BWW1pbUV0aEFsUGRtWk5pS3hpRk0wUGVud1pTeS1obTVCRXFGTHJhVXNjNTMwcE5rTHpXUjJ3eTA?oc=5&amp;hl=en-US&amp;gl=US&amp;ceid=US:en" TargetMode="External"/><Relationship Id="rId19" Type="http://schemas.openxmlformats.org/officeDocument/2006/relationships/hyperlink" Target="https://news.google.com/rss/articles/CBMiwAJBVV95cUxNMG85cXc3VkU4NFYwLXJsalEzMmdRTHZvclN0ZlBiVWdiUlJpMW5CN1R1VFFvRGJ2SHA4MXJCOUNZcUFXS2ZoallNYWtZSWpEMHY2YkktaHdiOExRRURpNkhlUGZqMmVtYnlTRHBHengwSHZSSVhFS3cyNnhjRTVUY2h1cXlGT0dKOEdiUlU0a0I3LUstalF1bjhPYTJQMXNfaDZyWnlqTmV4YW9TdFd2WThVejJfUjlkUG1QTUZ6S2RKRmZJdFVKWmM5S1RkeGpBb19rM094QjZEZmUtR0NzU0VlMElhM3ZMT19rVzBnMlhJR3ctM2hUSHhaUjZSYldPdXgxUHBhTmh5VjNnMTc1ZWkzaGhkeWYxSmFJZ2czSzViVUtEeEdXQ3NHT2QxcHRsSVI1b2FIQ3pDdmZLUWFNY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