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faces hurdles in launching AI platform in China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Inc. is currently facing significant hurdles in its efforts to launch its Apple Intelligence platform in China. According to a report from the Financial Times, the Chinese regulatory environment presents a formidable challenge for foreign companies seeking approval for new technologies, particularly in the field of artificial intelligence (AI). A senior official from the Cyberspace Administration of China articulated that a "difficult and long process" awaits those foreign device manufacturers who aim to enter the market independently, urging a partnership with local firms as a more viable alternative.</w:t>
      </w:r>
      <w:r/>
    </w:p>
    <w:p>
      <w:r/>
      <w:r>
        <w:t>The Chinese regulatory body has indicated that foreign companies could experience a simplified approval pathway if they opt to leverage existing large language models (LLMs) developed by Chinese tech companies. This has prompted Apple to initiate discussions with several prominent Chinese firms, including the search engine giant Baidu, social media and tech powerhouse ByteDance, and the AI startup Moonshot. These collaborations could potentially underpin the AI features of Apple Intelligence on devices sold across mainland China.</w:t>
      </w:r>
      <w:r/>
    </w:p>
    <w:p>
      <w:r/>
      <w:r>
        <w:t>In an effort to personally navigate this intricate regulatory landscape, Apple CEO Tim Cook made a notable visit to China on Monday to participate in a CEO summit alongside Chinese Premier Li Qiang. This visit coincides with Cook’s previous remarks during a past expedition to Beijing, where he acknowledged the stringent regulatory requirements for expanding Apple's AI capabilities and expressed the company's commitment to delivering Apple Intelligence to Chinese consumers.</w:t>
      </w:r>
      <w:r/>
    </w:p>
    <w:p>
      <w:r/>
      <w:r>
        <w:t>Since October, Apple has been progressively introducing Apple Intelligence features in the US and other international markets. The offering includes advanced tools for writing and enhancements to Siri, which utilise a combination of on-device processing, private cloud computing resources, and inputs from OpenAI's ChatGPT for more complex inquiries. However, a failure to secure approval for its proprietary AI models could force Apple to depend heavily on Chinese partners' LLMs to incorporate AI functionalities into its devices in China.</w:t>
      </w:r>
      <w:r/>
    </w:p>
    <w:p>
      <w:r/>
      <w:r>
        <w:t>Industry analysts, including JP Morgan’s Samik Chatterjee, have expressed concerns that the underlying regulatory uncertainties could postpone the launch of Apple Intelligence in China until "well into the second half of 2025" or even later. These delays highlight the importance of adopting a flexible approach that encompasses multiple partnerships with Chinese companies to facilitate a more expedient approval process.</w:t>
      </w:r>
      <w:r/>
    </w:p>
    <w:p>
      <w:r/>
      <w:r>
        <w:t>China represents a crucial market for Apple, accounting for approximately 17% of its overall revenue. Nevertheless, the company has recently witnessed an 8% decline in sales within the region, elevated by the mounting competition from local rival Huawei, which has already begun integrating its own AI features into its newly released smartphones. The competitive landscape, alongside the complex regulatory challenges, underscores the pressures Apple currently faces in establishing a foothold in one of its most significant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https://www.macrumors.com/2024/11/26/apple-intelligence-complext-approval-china/</w:t>
        </w:r>
      </w:hyperlink>
      <w:r>
        <w:t xml:space="preserve"> - Corroborates the challenges Apple faces in launching Apple Intelligence in China due to regulatory hurdles and the need for partnerships with local firms.</w:t>
      </w:r>
      <w:r/>
    </w:p>
    <w:p>
      <w:pPr>
        <w:pStyle w:val="ListNumber"/>
        <w:spacing w:line="240" w:lineRule="auto"/>
        <w:ind w:left="720"/>
      </w:pPr>
      <w:r/>
      <w:hyperlink r:id="rId11">
        <w:r>
          <w:rPr>
            <w:color w:val="0000EE"/>
            <w:u w:val="single"/>
          </w:rPr>
          <w:t>https://theoutpost.ai/news-story/apple-faces-regulatory-hurdles-for-apple-intelligence-launch-in-china-8796/</w:t>
        </w:r>
      </w:hyperlink>
      <w:r>
        <w:t xml:space="preserve"> - Supports the information that foreign companies, including Apple, face a 'difficult and long process' for approval unless they partner with local groups.</w:t>
      </w:r>
      <w:r/>
    </w:p>
    <w:p>
      <w:pPr>
        <w:pStyle w:val="ListNumber"/>
        <w:spacing w:line="240" w:lineRule="auto"/>
        <w:ind w:left="720"/>
      </w:pPr>
      <w:r/>
      <w:hyperlink r:id="rId12">
        <w:r>
          <w:rPr>
            <w:color w:val="0000EE"/>
            <w:u w:val="single"/>
          </w:rPr>
          <w:t>https://www.pymnts.com/apple/2024/apple-ai-launch-faces-difficult-and-long-process-in-china/</w:t>
        </w:r>
      </w:hyperlink>
      <w:r>
        <w:t xml:space="preserve"> - Confirms that Chinese officials suggest a simpler approval process if foreign companies use already-approved LLMs from Chinese tech firms.</w:t>
      </w:r>
      <w:r/>
    </w:p>
    <w:p>
      <w:pPr>
        <w:pStyle w:val="ListNumber"/>
        <w:spacing w:line="240" w:lineRule="auto"/>
        <w:ind w:left="720"/>
      </w:pPr>
      <w:r/>
      <w:hyperlink r:id="rId13">
        <w:r>
          <w:rPr>
            <w:color w:val="0000EE"/>
            <w:u w:val="single"/>
          </w:rPr>
          <w:t>https://appleinsider.com/articles/24/11/26/tim-cooks-china-visit-is-about-getting-apple-intelligence-into-the-country</w:t>
        </w:r>
      </w:hyperlink>
      <w:r>
        <w:t xml:space="preserve"> - Details Tim Cook's visit to China to discuss Apple Intelligence and the regulatory hurdles, including potential partnerships with Chinese firms.</w:t>
      </w:r>
      <w:r/>
    </w:p>
    <w:p>
      <w:pPr>
        <w:pStyle w:val="ListNumber"/>
        <w:spacing w:line="240" w:lineRule="auto"/>
        <w:ind w:left="720"/>
      </w:pPr>
      <w:r/>
      <w:hyperlink r:id="rId14">
        <w:r>
          <w:rPr>
            <w:color w:val="0000EE"/>
            <w:u w:val="single"/>
          </w:rPr>
          <w:t>https://seekingalpha.com/news/4335744-apple-faces-uphill-task-to-launch-ai-model-for-iphones-in-china</w:t>
        </w:r>
      </w:hyperlink>
      <w:r>
        <w:t xml:space="preserve"> - Highlights the regulatory challenges and the necessity for Apple to partner with local companies to expedite the approval process.</w:t>
      </w:r>
      <w:r/>
    </w:p>
    <w:p>
      <w:pPr>
        <w:pStyle w:val="ListNumber"/>
        <w:spacing w:line="240" w:lineRule="auto"/>
        <w:ind w:left="720"/>
      </w:pPr>
      <w:r/>
      <w:hyperlink r:id="rId10">
        <w:r>
          <w:rPr>
            <w:color w:val="0000EE"/>
            <w:u w:val="single"/>
          </w:rPr>
          <w:t>https://www.macrumors.com/2024/11/26/apple-intelligence-complext-approval-china/</w:t>
        </w:r>
      </w:hyperlink>
      <w:r>
        <w:t xml:space="preserve"> - Mentions Apple's discussions with Baidu, ByteDance, and Moonshot to potentially power Apple Intelligence features in China.</w:t>
      </w:r>
      <w:r/>
    </w:p>
    <w:p>
      <w:pPr>
        <w:pStyle w:val="ListNumber"/>
        <w:spacing w:line="240" w:lineRule="auto"/>
        <w:ind w:left="720"/>
      </w:pPr>
      <w:r/>
      <w:hyperlink r:id="rId11">
        <w:r>
          <w:rPr>
            <w:color w:val="0000EE"/>
            <w:u w:val="single"/>
          </w:rPr>
          <w:t>https://theoutpost.ai/news-story/apple-faces-regulatory-hurdles-for-apple-intelligence-launch-in-china-8796/</w:t>
        </w:r>
      </w:hyperlink>
      <w:r>
        <w:t xml:space="preserve"> - Supports the information about Tim Cook's visit to China and his efforts to navigate the complex regulatory landscape.</w:t>
      </w:r>
      <w:r/>
    </w:p>
    <w:p>
      <w:pPr>
        <w:pStyle w:val="ListNumber"/>
        <w:spacing w:line="240" w:lineRule="auto"/>
        <w:ind w:left="720"/>
      </w:pPr>
      <w:r/>
      <w:hyperlink r:id="rId12">
        <w:r>
          <w:rPr>
            <w:color w:val="0000EE"/>
            <w:u w:val="single"/>
          </w:rPr>
          <w:t>https://www.pymnts.com/apple/2024/apple-ai-launch-faces-difficult-and-long-process-in-china/</w:t>
        </w:r>
      </w:hyperlink>
      <w:r>
        <w:t xml:space="preserve"> - Corroborates the gradual rollout of Apple Intelligence features in the US and other markets since October.</w:t>
      </w:r>
      <w:r/>
    </w:p>
    <w:p>
      <w:pPr>
        <w:pStyle w:val="ListNumber"/>
        <w:spacing w:line="240" w:lineRule="auto"/>
        <w:ind w:left="720"/>
      </w:pPr>
      <w:r/>
      <w:hyperlink r:id="rId13">
        <w:r>
          <w:rPr>
            <w:color w:val="0000EE"/>
            <w:u w:val="single"/>
          </w:rPr>
          <w:t>https://appleinsider.com/articles/24/11/26/tim-cooks-china-visit-is-about-getting-apple-intelligence-into-the-country</w:t>
        </w:r>
      </w:hyperlink>
      <w:r>
        <w:t xml:space="preserve"> - Details the use of on-device processing, private cloud computing, and OpenAI's ChatGPT for Apple Intelligence features.</w:t>
      </w:r>
      <w:r/>
    </w:p>
    <w:p>
      <w:pPr>
        <w:pStyle w:val="ListNumber"/>
        <w:spacing w:line="240" w:lineRule="auto"/>
        <w:ind w:left="720"/>
      </w:pPr>
      <w:r/>
      <w:hyperlink r:id="rId10">
        <w:r>
          <w:rPr>
            <w:color w:val="0000EE"/>
            <w:u w:val="single"/>
          </w:rPr>
          <w:t>https://www.macrumors.com/2024/11/26/apple-intelligence-complext-approval-china/</w:t>
        </w:r>
      </w:hyperlink>
      <w:r>
        <w:t xml:space="preserve"> - Warns about the potential delay in the launch of Apple Intelligence in China due to regulatory uncertainties, as per JP Morgan analyst Samik Chatterjee.</w:t>
      </w:r>
      <w:r/>
    </w:p>
    <w:p>
      <w:pPr>
        <w:pStyle w:val="ListNumber"/>
        <w:spacing w:line="240" w:lineRule="auto"/>
        <w:ind w:left="720"/>
      </w:pPr>
      <w:r/>
      <w:hyperlink r:id="rId11">
        <w:r>
          <w:rPr>
            <w:color w:val="0000EE"/>
            <w:u w:val="single"/>
          </w:rPr>
          <w:t>https://theoutpost.ai/news-story/apple-faces-regulatory-hurdles-for-apple-intelligence-launch-in-china-8796/</w:t>
        </w:r>
      </w:hyperlink>
      <w:r>
        <w:t xml:space="preserve"> - Highlights the importance of China as a market for Apple, accounting for 17% of its revenue, and the competition from Huawei.</w:t>
      </w:r>
      <w:r/>
    </w:p>
    <w:p>
      <w:pPr>
        <w:pStyle w:val="ListNumber"/>
        <w:spacing w:line="240" w:lineRule="auto"/>
        <w:ind w:left="720"/>
      </w:pPr>
      <w:r/>
      <w:hyperlink r:id="rId10">
        <w:r>
          <w:rPr>
            <w:color w:val="0000EE"/>
            <w:u w:val="single"/>
          </w:rPr>
          <w:t>https://www.macrumors.com/2024/11/26/apple-intelligence-complext-approval-china/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rumors.com/2024/11/26/apple-intelligence-complext-approval-china/" TargetMode="External"/><Relationship Id="rId11" Type="http://schemas.openxmlformats.org/officeDocument/2006/relationships/hyperlink" Target="https://theoutpost.ai/news-story/apple-faces-regulatory-hurdles-for-apple-intelligence-launch-in-china-8796/" TargetMode="External"/><Relationship Id="rId12" Type="http://schemas.openxmlformats.org/officeDocument/2006/relationships/hyperlink" Target="https://www.pymnts.com/apple/2024/apple-ai-launch-faces-difficult-and-long-process-in-china/" TargetMode="External"/><Relationship Id="rId13" Type="http://schemas.openxmlformats.org/officeDocument/2006/relationships/hyperlink" Target="https://appleinsider.com/articles/24/11/26/tim-cooks-china-visit-is-about-getting-apple-intelligence-into-the-country" TargetMode="External"/><Relationship Id="rId14" Type="http://schemas.openxmlformats.org/officeDocument/2006/relationships/hyperlink" Target="https://seekingalpha.com/news/4335744-apple-faces-uphill-task-to-launch-ai-model-for-iphones-in-chin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