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Federato secures $80 million funding to enhance AI-driven underwriting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Federato, an innovative AI-powered platform aimed at transforming the underwriting processes within the insurance sector, has announced the successful closure of an $80 million funding round, which includes a significant $40 million in its latest Series C round. This round was led by StepStone Group, a prominent player in global private market investments, alongside existing investors such as Emergence Capital, Caffeinated Capital, and Pear VC. Collectively, these investors manage over $200 billion in assets.</w:t>
      </w:r>
      <w:r/>
    </w:p>
    <w:p>
      <w:r/>
      <w:r>
        <w:t>John Avirett, a partner at StepStone Group, expressed pride in the partnership with Federato, highlighting the impressive growth the company has demonstrated over the last five years. Avirett praised the expertise of co-founders Will Ross and William McPherson in leveraging artificial intelligence (AI) within the insurance market. The growth of Federato's customer base was cited as a clear indicator of the transformative impact the platform has already achieved.</w:t>
      </w:r>
      <w:r/>
    </w:p>
    <w:p>
      <w:r/>
      <w:r>
        <w:t>The company's RiskOps platform is redefined under the umbrella of AI-driven underwriting, allowing insurers to elevate their risk selection processes through enhanced speed and accuracy, ultimately leading to improved team efficiencies and sustainable profitability. Clients using the platform have reported remarkable improvements, including up to a 90% reduction in time taken to generate quotes, a threefold increase in high-quality business conversions, and a reduction in system usage by 50-90% among underwriters.</w:t>
      </w:r>
      <w:r/>
    </w:p>
    <w:p>
      <w:r/>
      <w:r>
        <w:t>Mike Foley, Chief Underwriting Officer at QBE North America, acknowledged the integral role of Federato’s platform in powering the organisation’s growth in North America. The RiskOps system has streamlined the entire lifecycle of policies from submission to issuance, evidencing its efficacy across various operational facets in the insurance realm.</w:t>
      </w:r>
      <w:r/>
    </w:p>
    <w:p>
      <w:r/>
      <w:r>
        <w:t>The underwriting landscape has been increasingly challenged by external factors such as climate change, cyber threats, and social inflation. Traditional insurance models have struggled to keep pace with the complexity of risks; some large insurers have retracted from high-risk markets, citing inadequate technical capabilities for accurate risk pricing. Federato's AI-led approach has emerged as a powerful solution to these challenges, proving particularly beneficial in navigating intricate markets such as aviation, commercial trucking, and natural disaster scenarios.</w:t>
      </w:r>
      <w:r/>
    </w:p>
    <w:p>
      <w:r/>
      <w:r>
        <w:t>Rod Harden, President of Velocity Risk, a company synonymous with the excess and surplus (E&amp;S) property market, emphasised the need for a responsive underwriting platform due to the volatile nature of the markets they serve. He noted that Federato has not only met their requirements but has also encouraged continuous enhancements in their operational processes.</w:t>
      </w:r>
      <w:r/>
    </w:p>
    <w:p>
      <w:r/>
      <w:r>
        <w:t>Currently, Federato services a cohort of thousands of underwriters across global carriers, managing general agents (MGAs), and mutual entities. The newly acquired funding is earmarked for the company's expansion into international markets, spanning regions such as the UK, Europe, Latin America, and the Asia-Pacific.</w:t>
      </w:r>
      <w:r/>
    </w:p>
    <w:p>
      <w:r/>
      <w:r>
        <w:t>Will Ross, co-founder and CEO of Federato, conveyed enthusiasm for the continued momentum surrounding RiskOps in the insurance sector. He framed the funding as a stepping stone rather than a final destination, emphasising the ongoing commitment to generating value for customers and the communities they serve. The outlook for Federato reflects a determination to not only grow their platform but also to enhance its capabilities in a rapidly evolving industry.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https://www.stocktitan.net/news/STEP/federato-announces-80-million-raised-to-bring-risk-ops-to-6lxg041pv9th.html</w:t>
        </w:r>
      </w:hyperlink>
      <w:r>
        <w:t xml:space="preserve"> - Corroborates the $80 million funding round, including the $40 million Series C round led by StepStone Group, and the planned expansion into international markets.</w:t>
      </w:r>
      <w:r/>
    </w:p>
    <w:p>
      <w:pPr>
        <w:pStyle w:val="ListNumber"/>
        <w:spacing w:line="240" w:lineRule="auto"/>
        <w:ind w:left="720"/>
      </w:pPr>
      <w:r/>
      <w:hyperlink r:id="rId10">
        <w:r>
          <w:rPr>
            <w:color w:val="0000EE"/>
            <w:u w:val="single"/>
          </w:rPr>
          <w:t>https://www.stocktitan.net/news/STEP/federato-announces-80-million-raised-to-bring-risk-ops-to-6lxg041pv9th.html</w:t>
        </w:r>
      </w:hyperlink>
      <w:r>
        <w:t xml:space="preserve"> - Supports the involvement of investors such as StepStone Group, Emergence Capital, Caffeinated Capital, and Pear VC, and the collective asset management of over $200 billion.</w:t>
      </w:r>
      <w:r/>
    </w:p>
    <w:p>
      <w:pPr>
        <w:pStyle w:val="ListNumber"/>
        <w:spacing w:line="240" w:lineRule="auto"/>
        <w:ind w:left="720"/>
      </w:pPr>
      <w:r/>
      <w:hyperlink r:id="rId10">
        <w:r>
          <w:rPr>
            <w:color w:val="0000EE"/>
            <w:u w:val="single"/>
          </w:rPr>
          <w:t>https://www.stocktitan.net/news/STEP/federato-announces-80-million-raised-to-bring-risk-ops-to-6lxg041pv9th.html</w:t>
        </w:r>
      </w:hyperlink>
      <w:r>
        <w:t xml:space="preserve"> - Confirms the growth of Federato's customer base and the transformative impact of the RiskOps platform on insurers.</w:t>
      </w:r>
      <w:r/>
    </w:p>
    <w:p>
      <w:pPr>
        <w:pStyle w:val="ListNumber"/>
        <w:spacing w:line="240" w:lineRule="auto"/>
        <w:ind w:left="720"/>
      </w:pPr>
      <w:r/>
      <w:hyperlink r:id="rId11">
        <w:r>
          <w:rPr>
            <w:color w:val="0000EE"/>
            <w:u w:val="single"/>
          </w:rPr>
          <w:t>https://www.federato.ai/articles/federato-integrates-google-clouds-ai-capabilities-to-deliver-new-ai-underwriting-solutions-to-get-beyond-the-risk-score</w:t>
        </w:r>
      </w:hyperlink>
      <w:r>
        <w:t xml:space="preserve"> - Details the AI-driven underwriting capabilities of Federato's RiskOps platform, including enhanced speed and accuracy in risk selection processes.</w:t>
      </w:r>
      <w:r/>
    </w:p>
    <w:p>
      <w:pPr>
        <w:pStyle w:val="ListNumber"/>
        <w:spacing w:line="240" w:lineRule="auto"/>
        <w:ind w:left="720"/>
      </w:pPr>
      <w:r/>
      <w:hyperlink r:id="rId12">
        <w:r>
          <w:rPr>
            <w:color w:val="0000EE"/>
            <w:u w:val="single"/>
          </w:rPr>
          <w:t>https://www.federato.ai/riskops</w:t>
        </w:r>
      </w:hyperlink>
      <w:r>
        <w:t xml:space="preserve"> - Explains how the RiskOps platform streamlines the entire lifecycle of policies from submission to issuance and reduces system usage among underwriters.</w:t>
      </w:r>
      <w:r/>
    </w:p>
    <w:p>
      <w:pPr>
        <w:pStyle w:val="ListNumber"/>
        <w:spacing w:line="240" w:lineRule="auto"/>
        <w:ind w:left="720"/>
      </w:pPr>
      <w:r/>
      <w:hyperlink r:id="rId10">
        <w:r>
          <w:rPr>
            <w:color w:val="0000EE"/>
            <w:u w:val="single"/>
          </w:rPr>
          <w:t>https://www.stocktitan.net/news/STEP/federato-announces-80-million-raised-to-bring-risk-ops-to-6lxg041pv9th.html</w:t>
        </w:r>
      </w:hyperlink>
      <w:r>
        <w:t xml:space="preserve"> - Mentions the challenges faced by traditional insurance models due to climate change, cyber threats, and social inflation, and how Federato's AI-led approach addresses these issues.</w:t>
      </w:r>
      <w:r/>
    </w:p>
    <w:p>
      <w:pPr>
        <w:pStyle w:val="ListNumber"/>
        <w:spacing w:line="240" w:lineRule="auto"/>
        <w:ind w:left="720"/>
      </w:pPr>
      <w:r/>
      <w:hyperlink r:id="rId11">
        <w:r>
          <w:rPr>
            <w:color w:val="0000EE"/>
            <w:u w:val="single"/>
          </w:rPr>
          <w:t>https://www.federato.ai/articles/federato-integrates-google-clouds-ai-capabilities-to-deliver-new-ai-underwriting-solutions-to-get-beyond-the-risk-score</w:t>
        </w:r>
      </w:hyperlink>
      <w:r>
        <w:t xml:space="preserve"> - Highlights the benefits of Federato's platform in navigating complex markets such as aviation, commercial trucking, and natural disaster scenarios.</w:t>
      </w:r>
      <w:r/>
    </w:p>
    <w:p>
      <w:pPr>
        <w:pStyle w:val="ListNumber"/>
        <w:spacing w:line="240" w:lineRule="auto"/>
        <w:ind w:left="720"/>
      </w:pPr>
      <w:r/>
      <w:hyperlink r:id="rId10">
        <w:r>
          <w:rPr>
            <w:color w:val="0000EE"/>
            <w:u w:val="single"/>
          </w:rPr>
          <w:t>https://www.stocktitan.net/news/STEP/federato-announces-80-million-raised-to-bring-risk-ops-to-6lxg041pv9th.html</w:t>
        </w:r>
      </w:hyperlink>
      <w:r>
        <w:t xml:space="preserve"> - Quotes Rod Harden, President of Velocity Risk, on the responsiveness and continuous enhancements of Federato's platform in the excess and surplus (E&amp;S) property market.</w:t>
      </w:r>
      <w:r/>
    </w:p>
    <w:p>
      <w:pPr>
        <w:pStyle w:val="ListNumber"/>
        <w:spacing w:line="240" w:lineRule="auto"/>
        <w:ind w:left="720"/>
      </w:pPr>
      <w:r/>
      <w:hyperlink r:id="rId12">
        <w:r>
          <w:rPr>
            <w:color w:val="0000EE"/>
            <w:u w:val="single"/>
          </w:rPr>
          <w:t>https://www.federato.ai/riskops</w:t>
        </w:r>
      </w:hyperlink>
      <w:r>
        <w:t xml:space="preserve"> - Describes how Federato services thousands of underwriters across global carriers, MGAs, and mutual entities, and the planned expansion into international markets.</w:t>
      </w:r>
      <w:r/>
    </w:p>
    <w:p>
      <w:pPr>
        <w:pStyle w:val="ListNumber"/>
        <w:spacing w:line="240" w:lineRule="auto"/>
        <w:ind w:left="720"/>
      </w:pPr>
      <w:r/>
      <w:hyperlink r:id="rId10">
        <w:r>
          <w:rPr>
            <w:color w:val="0000EE"/>
            <w:u w:val="single"/>
          </w:rPr>
          <w:t>https://www.stocktitan.net/news/STEP/federato-announces-80-million-raised-to-bring-risk-ops-to-6lxg041pv9th.html</w:t>
        </w:r>
      </w:hyperlink>
      <w:r>
        <w:t xml:space="preserve"> - Includes Will Ross's statement on the funding as a stepping stone and the ongoing commitment to generating value for customers and their communities.</w:t>
      </w:r>
      <w:r/>
    </w:p>
    <w:p>
      <w:pPr>
        <w:pStyle w:val="ListNumber"/>
        <w:spacing w:line="240" w:lineRule="auto"/>
        <w:ind w:left="720"/>
      </w:pPr>
      <w:r/>
      <w:hyperlink r:id="rId13">
        <w:r>
          <w:rPr>
            <w:color w:val="0000EE"/>
            <w:u w:val="single"/>
          </w:rPr>
          <w:t>https://pear.vc/companies/federato/</w:t>
        </w:r>
      </w:hyperlink>
      <w:r>
        <w:t xml:space="preserve"> - Provides background on Federato's vision, the role of Pear VC, and the development of the RiskOps platform to address insurance industry challenges.</w:t>
      </w:r>
      <w:r/>
    </w:p>
    <w:p>
      <w:pPr>
        <w:pStyle w:val="ListNumber"/>
        <w:spacing w:line="240" w:lineRule="auto"/>
        <w:ind w:left="720"/>
      </w:pPr>
      <w:r/>
      <w:hyperlink r:id="rId14">
        <w:r>
          <w:rPr>
            <w:color w:val="0000EE"/>
            <w:u w:val="single"/>
          </w:rPr>
          <w:t>https://www.reinsurancene.ws/federato-secures-80m-in-series-c-funding-to-expand-global-reach/</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tocktitan.net/news/STEP/federato-announces-80-million-raised-to-bring-risk-ops-to-6lxg041pv9th.html" TargetMode="External"/><Relationship Id="rId11" Type="http://schemas.openxmlformats.org/officeDocument/2006/relationships/hyperlink" Target="https://www.federato.ai/articles/federato-integrates-google-clouds-ai-capabilities-to-deliver-new-ai-underwriting-solutions-to-get-beyond-the-risk-score" TargetMode="External"/><Relationship Id="rId12" Type="http://schemas.openxmlformats.org/officeDocument/2006/relationships/hyperlink" Target="https://www.federato.ai/riskops" TargetMode="External"/><Relationship Id="rId13" Type="http://schemas.openxmlformats.org/officeDocument/2006/relationships/hyperlink" Target="https://pear.vc/companies/federato/" TargetMode="External"/><Relationship Id="rId14" Type="http://schemas.openxmlformats.org/officeDocument/2006/relationships/hyperlink" Target="https://www.reinsurancene.ws/federato-secures-80m-in-series-c-funding-to-expand-global-reac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