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Genetec consolidates its position as a leading access control provider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Genetec, a notable player in the access control software market, has solidified its position as the second leading provider globally, according to findings from Omdia’s 2024 Access Control Report. Over the past six years, the company has witnessed a steady increase in market share, primarily driven by its focus on innovation and the adoption of unified security platforms that integrate multiple security functions.</w:t>
      </w:r>
      <w:r/>
    </w:p>
    <w:p>
      <w:r/>
      <w:r>
        <w:t>The report highlighted a significant shift in the Americas, where access control systems have evolved from being solely a concern for physical security departments to becoming integral parts of broader business operations. This development has spurred demand for unified security platforms that enable organisations to manage multiple security systems—including access control, video surveillance, and intrusion detection—from a single interface.</w:t>
      </w:r>
      <w:r/>
    </w:p>
    <w:p>
      <w:r/>
      <w:r>
        <w:t>Christian Morin, Vice President of Product Engineering at Genetec, noted the company’s strategy of “rapid organic growth” as a cornerstone of its success. While many legacy access control vendors pursue expansion through acquisitions, Genetec has focused on continuous innovation and investments in new technologies. Recent introductions to their lineup include Security Center SaaS, HID Mercury Security MP controllers, Axis Powered by Genetec, and an I/O module developed in collaboration with STid, which aims to enhance the company’s high assurance access control system offerings in Europe.</w:t>
      </w:r>
      <w:r/>
    </w:p>
    <w:p>
      <w:r/>
      <w:r>
        <w:t>Genetec's approach has been to address the specific needs of different regions, particularly focusing on the fragmented EMEA market, where flexibility and customisation are favoured by end users. The company’s commitment to open architecture systems allows clients to integrate various components from different vendors, which aligns with the preference for adaptable solutions in that market.</w:t>
      </w:r>
      <w:r/>
    </w:p>
    <w:p>
      <w:r/>
      <w:r>
        <w:t>In the Asia-Pacific region, excluding China, Genetec is advancing in its rankings, having moved to the sixth position from tenth in 2021. The company has capitalised on the trend of enterprise users and multinational corporations seeking modernised access control infrastructures that are rich in features, cyber-secure, and capable of strong integration.</w:t>
      </w:r>
      <w:r/>
    </w:p>
    <w:p>
      <w:r/>
      <w:r>
        <w:t>The increasing trend toward hybrid cloud deployments within the access control market is also notable. Genetec’s Security Center SaaS represents a shift towards providing physical security solutions that leverage cloud capabilities. This allows organisations the flexibility to transition components and entire sites to the cloud according to their specific requirements, enabling a gradual upgrade of technology.</w:t>
      </w:r>
      <w:r/>
    </w:p>
    <w:p>
      <w:r/>
      <w:r>
        <w:t>Genetec's open platform architecture is central to its business model, offering users the ability to select access control devices that align with their unique operational needs while safeguarding prior investments. This strategy has contributed to the company’s sustained success in access control, as evidenced by the support and increasing adoption they have experienced in various global markets.</w:t>
      </w:r>
      <w:r/>
    </w:p>
    <w:p>
      <w:r/>
      <w:r>
        <w:t>As of the latest report, Genetec has also maintained its competitive edge in video surveillance, further solidifying its standing as a key player across multiple sectors within the security technology landscape. This ongoing evolution within Genetec and the broader access control market indicates a dynamic shift in how organisations are approaching security, integrating technology and operational efficiency to adapt to contemporary business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https://www.securitysales.com/access/omdia-genetec-access-control-market-share-solidifies-global-leadership-position/</w:t>
        </w:r>
      </w:hyperlink>
      <w:r>
        <w:t xml:space="preserve"> - Corroborates Genetec's solidification as the second leading provider globally and its steady increase in market share over six years.</w:t>
      </w:r>
      <w:r/>
    </w:p>
    <w:p>
      <w:pPr>
        <w:pStyle w:val="ListNumber"/>
        <w:spacing w:line="240" w:lineRule="auto"/>
        <w:ind w:left="720"/>
      </w:pPr>
      <w:r/>
      <w:hyperlink r:id="rId11">
        <w:r>
          <w:rPr>
            <w:color w:val="0000EE"/>
            <w:u w:val="single"/>
          </w:rPr>
          <w:t>https://euro-security.de/en/security-industry/company-news/genetec-ranked-second-in-the-global-market-thanks-to-six-years-of-continuous-organic-growth/</w:t>
        </w:r>
      </w:hyperlink>
      <w:r>
        <w:t xml:space="preserve"> - Supports the information about Genetec's market share growth and its global rankings in access control.</w:t>
      </w:r>
      <w:r/>
    </w:p>
    <w:p>
      <w:pPr>
        <w:pStyle w:val="ListNumber"/>
        <w:spacing w:line="240" w:lineRule="auto"/>
        <w:ind w:left="720"/>
      </w:pPr>
      <w:r/>
      <w:hyperlink r:id="rId12">
        <w:r>
          <w:rPr>
            <w:color w:val="0000EE"/>
            <w:u w:val="single"/>
          </w:rPr>
          <w:t>https://www.globenewswire.com/news-release/2024/11/19/2983667/0/en/Genetec-expands-access-control-market-share-and-solidifies-its-global-leadership-position-according-to-the-latest-Omdia-report.html</w:t>
        </w:r>
      </w:hyperlink>
      <w:r>
        <w:t xml:space="preserve"> - Confirms Genetec's focus on innovation and the adoption of unified security platforms in the Americas.</w:t>
      </w:r>
      <w:r/>
    </w:p>
    <w:p>
      <w:pPr>
        <w:pStyle w:val="ListNumber"/>
        <w:spacing w:line="240" w:lineRule="auto"/>
        <w:ind w:left="720"/>
      </w:pPr>
      <w:r/>
      <w:hyperlink r:id="rId10">
        <w:r>
          <w:rPr>
            <w:color w:val="0000EE"/>
            <w:u w:val="single"/>
          </w:rPr>
          <w:t>https://www.securitysales.com/access/omdia-genetec-access-control-market-share-solidifies-global-leadership-position/</w:t>
        </w:r>
      </w:hyperlink>
      <w:r>
        <w:t xml:space="preserve"> - Details Christian Morin's statement on Genetec's strategy of rapid organic growth through innovation and new technologies.</w:t>
      </w:r>
      <w:r/>
    </w:p>
    <w:p>
      <w:pPr>
        <w:pStyle w:val="ListNumber"/>
        <w:spacing w:line="240" w:lineRule="auto"/>
        <w:ind w:left="720"/>
      </w:pPr>
      <w:r/>
      <w:hyperlink r:id="rId11">
        <w:r>
          <w:rPr>
            <w:color w:val="0000EE"/>
            <w:u w:val="single"/>
          </w:rPr>
          <w:t>https://euro-security.de/en/security-industry/company-news/genetec-ranked-second-in-the-global-market-thanks-to-six-years-of-continuous-organic-growth/</w:t>
        </w:r>
      </w:hyperlink>
      <w:r>
        <w:t xml:space="preserve"> - Lists recent introductions to Genetec's lineup, such as Security Center SaaS and partnerships with other companies.</w:t>
      </w:r>
      <w:r/>
    </w:p>
    <w:p>
      <w:pPr>
        <w:pStyle w:val="ListNumber"/>
        <w:spacing w:line="240" w:lineRule="auto"/>
        <w:ind w:left="720"/>
      </w:pPr>
      <w:r/>
      <w:hyperlink r:id="rId12">
        <w:r>
          <w:rPr>
            <w:color w:val="0000EE"/>
            <w:u w:val="single"/>
          </w:rPr>
          <w:t>https://www.globenewswire.com/news-release/2024/11/19/2983667/0/en/Genetec-expands-access-control-market-share-and-solidifies-its-global-leadership-position-according-to-the-latest-Omdia-report.html</w:t>
        </w:r>
      </w:hyperlink>
      <w:r>
        <w:t xml:space="preserve"> - Explains Genetec's approach to addressing regional needs, especially in the EMEA market with a focus on open architecture systems.</w:t>
      </w:r>
      <w:r/>
    </w:p>
    <w:p>
      <w:pPr>
        <w:pStyle w:val="ListNumber"/>
        <w:spacing w:line="240" w:lineRule="auto"/>
        <w:ind w:left="720"/>
      </w:pPr>
      <w:r/>
      <w:hyperlink r:id="rId10">
        <w:r>
          <w:rPr>
            <w:color w:val="0000EE"/>
            <w:u w:val="single"/>
          </w:rPr>
          <w:t>https://www.securitysales.com/access/omdia-genetec-access-control-market-share-solidifies-global-leadership-position/</w:t>
        </w:r>
      </w:hyperlink>
      <w:r>
        <w:t xml:space="preserve"> - Discusses Genetec's advancement in the Asia-Pacific region and the demand for modernised, feature-rich, and cyber-secure access control systems.</w:t>
      </w:r>
      <w:r/>
    </w:p>
    <w:p>
      <w:pPr>
        <w:pStyle w:val="ListNumber"/>
        <w:spacing w:line="240" w:lineRule="auto"/>
        <w:ind w:left="720"/>
      </w:pPr>
      <w:r/>
      <w:hyperlink r:id="rId11">
        <w:r>
          <w:rPr>
            <w:color w:val="0000EE"/>
            <w:u w:val="single"/>
          </w:rPr>
          <w:t>https://euro-security.de/en/security-industry/company-news/genetec-ranked-second-in-the-global-market-thanks-to-six-years-of-continuous-organic-growth/</w:t>
        </w:r>
      </w:hyperlink>
      <w:r>
        <w:t xml:space="preserve"> - Highlights the trend towards hybrid cloud deployments and Genetec's Security Center SaaS solution.</w:t>
      </w:r>
      <w:r/>
    </w:p>
    <w:p>
      <w:pPr>
        <w:pStyle w:val="ListNumber"/>
        <w:spacing w:line="240" w:lineRule="auto"/>
        <w:ind w:left="720"/>
      </w:pPr>
      <w:r/>
      <w:hyperlink r:id="rId12">
        <w:r>
          <w:rPr>
            <w:color w:val="0000EE"/>
            <w:u w:val="single"/>
          </w:rPr>
          <w:t>https://www.globenewswire.com/news-release/2024/11/19/2983667/0/en/Genetec-expands-access-control-market-share-and-solidifies-its-global-leadership-position-according-to-the-latest-Omdia-report.html</w:t>
        </w:r>
      </w:hyperlink>
      <w:r>
        <w:t xml:space="preserve"> - Explains the benefits of Genetec's open platform architecture and its impact on user flexibility and investment protection.</w:t>
      </w:r>
      <w:r/>
    </w:p>
    <w:p>
      <w:pPr>
        <w:pStyle w:val="ListNumber"/>
        <w:spacing w:line="240" w:lineRule="auto"/>
        <w:ind w:left="720"/>
      </w:pPr>
      <w:r/>
      <w:hyperlink r:id="rId13">
        <w:r>
          <w:rPr>
            <w:color w:val="0000EE"/>
            <w:u w:val="single"/>
          </w:rPr>
          <w:t>https://www.genetec.com/press-center/press-releases/2024/10/genetec-retains-world-leader-position-in-video-management-software-analysts-confirm</w:t>
        </w:r>
      </w:hyperlink>
      <w:r>
        <w:t xml:space="preserve"> - Confirms Genetec's maintained competitive edge in video surveillance and its standing in the broader security technology landscape.</w:t>
      </w:r>
      <w:r/>
    </w:p>
    <w:p>
      <w:pPr>
        <w:pStyle w:val="ListNumber"/>
        <w:spacing w:line="240" w:lineRule="auto"/>
        <w:ind w:left="720"/>
      </w:pPr>
      <w:r/>
      <w:hyperlink r:id="rId14">
        <w:r>
          <w:rPr>
            <w:color w:val="0000EE"/>
            <w:u w:val="single"/>
          </w:rPr>
          <w:t>https://www.genetec.com/blog/products/new-access-control-technology-and-trends</w:t>
        </w:r>
      </w:hyperlink>
      <w:r>
        <w:t xml:space="preserve"> - Provides context on the broader trends in access control, including the shift towards cloud-based solutions and the importance of cybersecurity.</w:t>
      </w:r>
      <w:r/>
    </w:p>
    <w:p>
      <w:pPr>
        <w:pStyle w:val="ListNumber"/>
        <w:spacing w:line="240" w:lineRule="auto"/>
        <w:ind w:left="720"/>
      </w:pPr>
      <w:r/>
      <w:hyperlink r:id="rId15">
        <w:r>
          <w:rPr>
            <w:color w:val="0000EE"/>
            <w:u w:val="single"/>
          </w:rPr>
          <w:t>https://internationalsecurityjournal.com/omdia-report-genetec-access/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itysales.com/access/omdia-genetec-access-control-market-share-solidifies-global-leadership-position/" TargetMode="External"/><Relationship Id="rId11" Type="http://schemas.openxmlformats.org/officeDocument/2006/relationships/hyperlink" Target="https://euro-security.de/en/security-industry/company-news/genetec-ranked-second-in-the-global-market-thanks-to-six-years-of-continuous-organic-growth/" TargetMode="External"/><Relationship Id="rId12" Type="http://schemas.openxmlformats.org/officeDocument/2006/relationships/hyperlink" Target="https://www.globenewswire.com/news-release/2024/11/19/2983667/0/en/Genetec-expands-access-control-market-share-and-solidifies-its-global-leadership-position-according-to-the-latest-Omdia-report.html" TargetMode="External"/><Relationship Id="rId13" Type="http://schemas.openxmlformats.org/officeDocument/2006/relationships/hyperlink" Target="https://www.genetec.com/press-center/press-releases/2024/10/genetec-retains-world-leader-position-in-video-management-software-analysts-confirm" TargetMode="External"/><Relationship Id="rId14" Type="http://schemas.openxmlformats.org/officeDocument/2006/relationships/hyperlink" Target="https://www.genetec.com/blog/products/new-access-control-technology-and-trends" TargetMode="External"/><Relationship Id="rId15" Type="http://schemas.openxmlformats.org/officeDocument/2006/relationships/hyperlink" Target="https://internationalsecurityjournal.com/omdia-report-genetec-ac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