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potential of AI in democratic politics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businesses and political organisations increasingly look to leverage advancements in artificial intelligence (AI), the landscape of democratic politics is set for significant transformation in the coming years. By 2025, AI is expected to permeate various aspects of political engagement, making processes more efficient and potentially more inclusive. This transition particularly highlights how emerging technologies can reshape the dynamics of electoral politics.</w:t>
      </w:r>
      <w:r/>
    </w:p>
    <w:p>
      <w:r/>
      <w:r>
        <w:t>Notably, the integration of AI into political practices is exemplified by initiatives from leaders such as India’s Prime Minister Narendra Modi, who has implemented AI to translate speeches in real-time for the country's linguistically diverse populace. This utilisation of AI not only enhances accessibility but also engages a wider audience, thereby contributing to a more inclusive democratic process.</w:t>
      </w:r>
      <w:r/>
    </w:p>
    <w:p>
      <w:r/>
      <w:r>
        <w:t>In South Korea, AI avatars have been adopted by presidential candidates, allowing them to simultaneously address thousands of voters. This innovative use of technology facilitates extensive engagement, enabling candidates to respond to a massive number of inquiries, which reflects a shift towards more interactive forms of campaigning. As AI tools become more readily available, they are increasingly aiding in fundraising efforts and mobilising voters, demonstrating their versatility in bolstering democratic engagement.</w:t>
      </w:r>
      <w:r/>
    </w:p>
    <w:p>
      <w:r/>
      <w:r>
        <w:t>Emerging AI techniques are also being employed to supplement traditional polling methods. Political campaigns are now leaning on AI to collect and analyse data more efficiently and affordably, streamlining the process of gauging voter sentiment. In some instances, candidates in congressional races have implemented AI-driven robocallers to initiate conversations with constituents, further exemplifying the role of AI in enhancing voter outreach.</w:t>
      </w:r>
      <w:r/>
    </w:p>
    <w:p>
      <w:r/>
      <w:r>
        <w:t>As the 2024 electoral cycle approaches, it is anticipated that these AI integration trends will persist, providing substantial benefits to political candidates, especially those with limited resources. For example, in a surprising turn of events, a largely unknown candidate, Jason Palmer, utilised AI-driven messaging and an online AI avatar to achieve an upset victory over established incumbent Joe Biden in the American Samoan primary. This incident underlines how AI can level the playing field in political contests, granting smaller campaigns access to tools that were previously available primarily to those with greater financial backing.</w:t>
      </w:r>
      <w:r/>
    </w:p>
    <w:p>
      <w:r/>
      <w:r>
        <w:t>However, the implementation of AI in politics is not without its challenges. The automated nature of AI can lead to a depersonalisation of political discourse, where candidates can target messages based on what they predict voters want to hear, potentially diluting harmful rhetoric. The influx of automation may also result in a decline in human oversight, creating dependencies that could undermine the political process in the event of system failures.</w:t>
      </w:r>
      <w:r/>
    </w:p>
    <w:p>
      <w:r/>
      <w:r>
        <w:t>Moreover, the adversarial nature of politics introduces an element of risk, as parties deploy AI technologies. The threat of hacking and manipulation looms large, as opponents may seek to interfere with or undermine AI systems to sway public opinion or disrupt electoral processes. The historical context of disinformation campaigns, such as those employed by foreign entities on social media, suggests a growing need to address the vulnerabilities inherent in AI systems.</w:t>
      </w:r>
      <w:r/>
    </w:p>
    <w:p>
      <w:r/>
      <w:r>
        <w:t>In conclusion, as businesses and political entities continue to explore and implement these technologies, the impact of AI on the democratic landscape will shape both the strategies employed in elections and the fundamental nature of political engagement. The complexity introduced by these advancements necessitates a careful examination of their implications on society and governance, as the balance between innovation and security remains a pressing concern.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https://rtslabs.com/future-of-politics-in-the-age-of-ai</w:t>
        </w:r>
      </w:hyperlink>
      <w:r>
        <w:t xml:space="preserve"> - This article discusses how AI is integrating into various aspects of governance and political systems, including data analysis, voter targeting, and gauging public sentiment, and the potential risks such as over-reliance on AI and erosion of public trust.</w:t>
      </w:r>
      <w:r/>
    </w:p>
    <w:p>
      <w:pPr>
        <w:pStyle w:val="ListNumber"/>
        <w:spacing w:line="240" w:lineRule="auto"/>
        <w:ind w:left="720"/>
      </w:pPr>
      <w:r/>
      <w:hyperlink r:id="rId11">
        <w:r>
          <w:rPr>
            <w:color w:val="0000EE"/>
            <w:u w:val="single"/>
          </w:rPr>
          <w:t>https://www.brookings.edu/articles/ai-can-strengthen-u-s-democracy-and-weaken-it</w:t>
        </w:r>
      </w:hyperlink>
      <w:r>
        <w:t xml:space="preserve"> - This article explores how AI can transform democratic governance, including election administration, and the risks associated with AI such as misinformation and disinformation.</w:t>
      </w:r>
      <w:r/>
    </w:p>
    <w:p>
      <w:pPr>
        <w:pStyle w:val="ListNumber"/>
        <w:spacing w:line="240" w:lineRule="auto"/>
        <w:ind w:left="720"/>
      </w:pPr>
      <w:r/>
      <w:hyperlink r:id="rId11">
        <w:r>
          <w:rPr>
            <w:color w:val="0000EE"/>
            <w:u w:val="single"/>
          </w:rPr>
          <w:t>https://www.brookings.edu/articles/ai-can-strengthen-u-s-democracy-and-weaken-it</w:t>
        </w:r>
      </w:hyperlink>
      <w:r>
        <w:t xml:space="preserve"> - It highlights AI's role in election administration, such as identifying anomalies in voter lists and monitoring election procedures, and the potential for AI to democratize the public comment process.</w:t>
      </w:r>
      <w:r/>
    </w:p>
    <w:p>
      <w:pPr>
        <w:pStyle w:val="ListNumber"/>
        <w:spacing w:line="240" w:lineRule="auto"/>
        <w:ind w:left="720"/>
      </w:pPr>
      <w:r/>
      <w:hyperlink r:id="rId12">
        <w:r>
          <w:rPr>
            <w:color w:val="0000EE"/>
            <w:u w:val="single"/>
          </w:rPr>
          <w:t>https://patentlyo.com/patent/2024/11/ai-regulation-elections.html</w:t>
        </w:r>
      </w:hyperlink>
      <w:r>
        <w:t xml:space="preserve"> - This article discusses the use of AI in political advertising, the risks of AI-generated deepfakes, and the differing views between Democrats and Republicans on regulating AI in elections.</w:t>
      </w:r>
      <w:r/>
    </w:p>
    <w:p>
      <w:pPr>
        <w:pStyle w:val="ListNumber"/>
        <w:spacing w:line="240" w:lineRule="auto"/>
        <w:ind w:left="720"/>
      </w:pPr>
      <w:r/>
      <w:hyperlink r:id="rId12">
        <w:r>
          <w:rPr>
            <w:color w:val="0000EE"/>
            <w:u w:val="single"/>
          </w:rPr>
          <w:t>https://patentlyo.com/patent/2024/11/ai-regulation-elections.html</w:t>
        </w:r>
      </w:hyperlink>
      <w:r>
        <w:t xml:space="preserve"> - It addresses the concerns about AI's impact on democratic processes, including the spread of disinformation and the need for ethical AI use in political campaigns.</w:t>
      </w:r>
      <w:r/>
    </w:p>
    <w:p>
      <w:pPr>
        <w:pStyle w:val="ListNumber"/>
        <w:spacing w:line="240" w:lineRule="auto"/>
        <w:ind w:left="720"/>
      </w:pPr>
      <w:r/>
      <w:hyperlink r:id="rId13">
        <w:r>
          <w:rPr>
            <w:color w:val="0000EE"/>
            <w:u w:val="single"/>
          </w:rPr>
          <w:t>https://www.mintz.com/insights-center/viewpoints/54731/2024-08-29-preview-ai-priorities-under-next-presidential</w:t>
        </w:r>
      </w:hyperlink>
      <w:r>
        <w:t xml:space="preserve"> - This article outlines the AI priorities of the next presidential administration, including the differences in regulatory approaches between candidates and the focus on AI safety and risk mitigation.</w:t>
      </w:r>
      <w:r/>
    </w:p>
    <w:p>
      <w:pPr>
        <w:pStyle w:val="ListNumber"/>
        <w:spacing w:line="240" w:lineRule="auto"/>
        <w:ind w:left="720"/>
      </w:pPr>
      <w:r/>
      <w:hyperlink r:id="rId14">
        <w:r>
          <w:rPr>
            <w:color w:val="0000EE"/>
            <w:u w:val="single"/>
          </w:rPr>
          <w:t>https://www.nextgov.com/artificial-intelligence/2024/11/how-much-did-ai-really-impact-election/401185/</w:t>
        </w:r>
      </w:hyperlink>
      <w:r>
        <w:t xml:space="preserve"> - It discusses the impact of AI on elections, including the production of realistic deepfakes and synthetic audio, and the challenges of regulating AI to prevent misinformation.</w:t>
      </w:r>
      <w:r/>
    </w:p>
    <w:p>
      <w:pPr>
        <w:pStyle w:val="ListNumber"/>
        <w:spacing w:line="240" w:lineRule="auto"/>
        <w:ind w:left="720"/>
      </w:pPr>
      <w:r/>
      <w:hyperlink r:id="rId14">
        <w:r>
          <w:rPr>
            <w:color w:val="0000EE"/>
            <w:u w:val="single"/>
          </w:rPr>
          <w:t>https://www.nextgov.com/artificial-intelligence/2024/11/how-much-did-ai-really-impact-election/401185/</w:t>
        </w:r>
      </w:hyperlink>
      <w:r>
        <w:t xml:space="preserve"> - The article highlights the regulatory challenges and the need for action to counter the risks of AI-driven misinformation.</w:t>
      </w:r>
      <w:r/>
    </w:p>
    <w:p>
      <w:pPr>
        <w:pStyle w:val="ListNumber"/>
        <w:spacing w:line="240" w:lineRule="auto"/>
        <w:ind w:left="720"/>
      </w:pPr>
      <w:r/>
      <w:hyperlink r:id="rId10">
        <w:r>
          <w:rPr>
            <w:color w:val="0000EE"/>
            <w:u w:val="single"/>
          </w:rPr>
          <w:t>https://rtslabs.com/future-of-politics-in-the-age-of-ai</w:t>
        </w:r>
      </w:hyperlink>
      <w:r>
        <w:t xml:space="preserve"> - This article mentions the potential for AI to enhance electoral processes by predicting voter behavior, optimizing campaign strategies, and monitoring election procedures for irregularities.</w:t>
      </w:r>
      <w:r/>
    </w:p>
    <w:p>
      <w:pPr>
        <w:pStyle w:val="ListNumber"/>
        <w:spacing w:line="240" w:lineRule="auto"/>
        <w:ind w:left="720"/>
      </w:pPr>
      <w:r/>
      <w:hyperlink r:id="rId11">
        <w:r>
          <w:rPr>
            <w:color w:val="0000EE"/>
            <w:u w:val="single"/>
          </w:rPr>
          <w:t>https://www.brookings.edu/articles/ai-can-strengthen-u-s-democracy-and-weaken-it</w:t>
        </w:r>
      </w:hyperlink>
      <w:r>
        <w:t xml:space="preserve"> - It discusses how AI can assist in making election administration more efficient, reliable, and secure, and the risks of AI exacerbating polarization and disinformation.</w:t>
      </w:r>
      <w:r/>
    </w:p>
    <w:p>
      <w:pPr>
        <w:pStyle w:val="ListNumber"/>
        <w:spacing w:line="240" w:lineRule="auto"/>
        <w:ind w:left="720"/>
      </w:pPr>
      <w:r/>
      <w:hyperlink r:id="rId12">
        <w:r>
          <w:rPr>
            <w:color w:val="0000EE"/>
            <w:u w:val="single"/>
          </w:rPr>
          <w:t>https://patentlyo.com/patent/2024/11/ai-regulation-elections.html</w:t>
        </w:r>
      </w:hyperlink>
      <w:r>
        <w:t xml:space="preserve"> - This article touches on the debate over AI regulation in political processes and the importance of balancing innovation with ethical standards and public trust.</w:t>
      </w:r>
      <w:r/>
    </w:p>
    <w:p>
      <w:pPr>
        <w:pStyle w:val="ListNumber"/>
        <w:spacing w:line="240" w:lineRule="auto"/>
        <w:ind w:left="720"/>
      </w:pPr>
      <w:r/>
      <w:hyperlink r:id="rId15">
        <w:r>
          <w:rPr>
            <w:color w:val="0000EE"/>
            <w:u w:val="single"/>
          </w:rPr>
          <w:t>https://www.wired.com/story/algorithms-are-coming-for-democracy-but-its-not-all-bad/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tslabs.com/future-of-politics-in-the-age-of-ai" TargetMode="External"/><Relationship Id="rId11" Type="http://schemas.openxmlformats.org/officeDocument/2006/relationships/hyperlink" Target="https://www.brookings.edu/articles/ai-can-strengthen-u-s-democracy-and-weaken-it" TargetMode="External"/><Relationship Id="rId12" Type="http://schemas.openxmlformats.org/officeDocument/2006/relationships/hyperlink" Target="https://patentlyo.com/patent/2024/11/ai-regulation-elections.html" TargetMode="External"/><Relationship Id="rId13" Type="http://schemas.openxmlformats.org/officeDocument/2006/relationships/hyperlink" Target="https://www.mintz.com/insights-center/viewpoints/54731/2024-08-29-preview-ai-priorities-under-next-presidential" TargetMode="External"/><Relationship Id="rId14" Type="http://schemas.openxmlformats.org/officeDocument/2006/relationships/hyperlink" Target="https://www.nextgov.com/artificial-intelligence/2024/11/how-much-did-ai-really-impact-election/401185/" TargetMode="External"/><Relationship Id="rId15" Type="http://schemas.openxmlformats.org/officeDocument/2006/relationships/hyperlink" Target="https://www.wired.com/story/algorithms-are-coming-for-democracy-but-its-not-all-ba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