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Workflow secures $3 million in pre-seed funding to enhance creative collaboration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London-based startup, Workflow, has recently made headlines by securing $3 million in pre-seed funding, led by early Revolut investors Venrex. This funding round, which was oversubscribed, also saw participation from notable investment firms such as 8VC, known for their affiliations with Asana, as well as Form Ventures, Combination Ventures, Circle &amp; Co, Tiny VC, Better Angle, Kima Ventures, and scout funds from Sequoia, Octopus, and Index Ventures. The startup is founded by Will Taylor, who previously established Rota.com, which was sold to Broadlake Private Equity in 2022.</w:t>
      </w:r>
      <w:r/>
    </w:p>
    <w:p>
      <w:r/>
      <w:r>
        <w:t>Launched in November, Workflow focuses on enhancing collaborative processes for creative teams consisting of designers, marketers, and product managers. The company aims to address the challenges faced by approximately 40 million individuals who engage with creative assets, including designs, videos, websites, and presentations. Workflow identifies collaboration bottlenecks as a significant impediment to creative productivity.</w:t>
      </w:r>
      <w:r/>
    </w:p>
    <w:p>
      <w:r/>
      <w:r>
        <w:t>At the core of Workflow's offerings is a productivity platform that integrates asset management with collaboration tools. The software allows teams to manage tasks and digital assets in a unified space while also facilitating review and approval processes. By harnessing AI technology, Workflow scans creative work and delivers feedback aimed at improving brand consistency, accessibility, and compliance with design standards, in addition to checking spelling and grammar. It also incorporates data from third-party sources like Nielsen, aimed at enhancing conversion rates while mitigating regulatory risks.</w:t>
      </w:r>
      <w:r/>
    </w:p>
    <w:p>
      <w:r/>
      <w:r>
        <w:t>The platform seeks to integrate seamlessly with leading design software, including Figma and Adobe Creative Cloud, promising to save creatives considerable time—estimated at hundreds of hours a month—enhancing their focus on substantive creative output. Will Taylor noted a notable increase in the volume of creative work spurred by AI adoption, with a 30% annual growth rate, and expressed a need to create an infrastructure capable of managing this surge.</w:t>
      </w:r>
      <w:r/>
    </w:p>
    <w:p>
      <w:r/>
      <w:r>
        <w:t>Taylor highlighted the existing gaps in the creative industry that Workflow aims to fill. He pointed out the absence of effective tools for issue checking in creative projects, likening this to the lack of a product equivalent to Grammarly for creative work. The company's AI systems are designed to provide creative professionals with insights typically provided by expert reviewers, enhancing rather than replacing human creativity.</w:t>
      </w:r>
      <w:r/>
    </w:p>
    <w:p>
      <w:r/>
      <w:r>
        <w:t xml:space="preserve">Furthermore, the advent of generative AI is breaking down barriers for non-traditional creatives, as more than 100 million workers across various roles are now tasked with producing creative assets. Workflow's technology is designed to assist these individuals in performing tasks typically reserved for professional creatives. </w:t>
      </w:r>
      <w:r/>
    </w:p>
    <w:p>
      <w:r/>
      <w:r>
        <w:t>The creation of Workflow's AI review system came after rigorous discussions with creatives about the bottlenecks they face during the review process. Taylor noted that specific groups, such as dyslexic individuals and non-native English speakers, often rely on spell checkers, while professionals in heavily regulated sectors seek tools that can aid in compliance with industry legislation—issues that can otherwise prolong the review process.</w:t>
      </w:r>
      <w:r/>
    </w:p>
    <w:p>
      <w:r/>
      <w:r>
        <w:t>Taylor's previous experiences managing product, design, and marketing at Rota revealed a disparity in the efficiency of creative versus engineering teams, fuelling his drive to enhance creative workflows. He pointed out that the current creative review process lags behind the automated testing and centralised review processes ubiquitous in software development, a gap that Workflow aims to eliminate.</w:t>
      </w:r>
      <w:r/>
    </w:p>
    <w:p>
      <w:r/>
      <w:r>
        <w:t>The company’s initial traction with brands, agencies, and design schools reflects a growing interest in its product, and the funding will facilitate further development, particularly of its AI-powered review system designed to manage the increasing volume of creative assets.</w:t>
      </w:r>
      <w:r/>
    </w:p>
    <w:p>
      <w:r/>
      <w:r>
        <w:t xml:space="preserve">As articulated by Alistair Russell of Venrex, the investment in Workflow represents a strategic move to address persistent challenges in the creative sector amid a burgeoning demand for output, projected to amplify by 450% by 2030. Russell's enthusiasm reflects confidence in Workflow’s focused approach and the experienced leadership team steering the company’s mission. </w:t>
      </w:r>
      <w:r/>
    </w:p>
    <w:p>
      <w:r/>
      <w:r>
        <w:t>Workflow is headquartered in London and is poised to serve a diverse, global clientele of creative professionals and brands, driving innovation in business practices within the increasingly dynamic landscape of creative work.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https://www.chaincatcher.com/en/article/2152036</w:t>
        </w:r>
      </w:hyperlink>
      <w:r>
        <w:t xml:space="preserve"> - Corroborates the $3 million pre-seed funding led by Venrex and participation from other investors, and provides details on the founders and the platform's integration with design software.</w:t>
      </w:r>
      <w:r/>
    </w:p>
    <w:p>
      <w:pPr>
        <w:pStyle w:val="ListNumber"/>
        <w:spacing w:line="240" w:lineRule="auto"/>
        <w:ind w:left="720"/>
      </w:pPr>
      <w:r/>
      <w:hyperlink r:id="rId11">
        <w:r>
          <w:rPr>
            <w:color w:val="0000EE"/>
            <w:u w:val="single"/>
          </w:rPr>
          <w:t>https://techfundingnews.com/ex-instagram-and-yelp-team-raises-3m-from-early-revolut-investors-to-make-creative-work-faster-with-workflow/</w:t>
        </w:r>
      </w:hyperlink>
      <w:r>
        <w:t xml:space="preserve"> - Details the funding round, the involvement of Venrex and other investors, and the platform's features in streamlining creative workflows and providing AI-driven feedback.</w:t>
      </w:r>
      <w:r/>
    </w:p>
    <w:p>
      <w:pPr>
        <w:pStyle w:val="ListNumber"/>
        <w:spacing w:line="240" w:lineRule="auto"/>
        <w:ind w:left="720"/>
      </w:pPr>
      <w:r/>
      <w:hyperlink r:id="rId12">
        <w:r>
          <w:rPr>
            <w:color w:val="0000EE"/>
            <w:u w:val="single"/>
          </w:rPr>
          <w:t>https://www.eu-startups.com/2024/11/london-based-workflow-raises-e2-8-million-to-make-creative-work-faster-using-ai/</w:t>
        </w:r>
      </w:hyperlink>
      <w:r>
        <w:t xml:space="preserve"> - Provides information on the funding, the platform's capabilities in asset management and review, and the integration with design tools like Figma and Adobe Creative Cloud.</w:t>
      </w:r>
      <w:r/>
    </w:p>
    <w:p>
      <w:pPr>
        <w:pStyle w:val="ListNumber"/>
        <w:spacing w:line="240" w:lineRule="auto"/>
        <w:ind w:left="720"/>
      </w:pPr>
      <w:r/>
      <w:hyperlink r:id="rId13">
        <w:r>
          <w:rPr>
            <w:color w:val="0000EE"/>
            <w:u w:val="single"/>
          </w:rPr>
          <w:t>https://www.thesaasnews.com/news/workflow-raises-3-million-in-funding</w:t>
        </w:r>
      </w:hyperlink>
      <w:r>
        <w:t xml:space="preserve"> - Confirms the $3 million pre-seed funding, the lead investor Venrex, and other participating investors, as well as the platform's use of AI for feedback and compliance checks.</w:t>
      </w:r>
      <w:r/>
    </w:p>
    <w:p>
      <w:pPr>
        <w:pStyle w:val="ListNumber"/>
        <w:spacing w:line="240" w:lineRule="auto"/>
        <w:ind w:left="720"/>
      </w:pPr>
      <w:r/>
      <w:hyperlink r:id="rId14">
        <w:r>
          <w:rPr>
            <w:color w:val="0000EE"/>
            <w:u w:val="single"/>
          </w:rPr>
          <w:t>https://siliconcanals.com/workflow-bags-e2-8m-in-pre-seed-funding/</w:t>
        </w:r>
      </w:hyperlink>
      <w:r>
        <w:t xml:space="preserve"> - Supports the details of the funding round, the founders' backgrounds, and the platform's aim to streamline collaboration for creative teams using AI.</w:t>
      </w:r>
      <w:r/>
    </w:p>
    <w:p>
      <w:pPr>
        <w:pStyle w:val="ListNumber"/>
        <w:spacing w:line="240" w:lineRule="auto"/>
        <w:ind w:left="720"/>
      </w:pPr>
      <w:r/>
      <w:hyperlink r:id="rId10">
        <w:r>
          <w:rPr>
            <w:color w:val="0000EE"/>
            <w:u w:val="single"/>
          </w:rPr>
          <w:t>https://www.chaincatcher.com/en/article/2152036</w:t>
        </w:r>
      </w:hyperlink>
      <w:r>
        <w:t xml:space="preserve"> - Explains the founders' backgrounds, including Will Taylor's experience with Rota.com and Allis Yao's experience with Meta AI.</w:t>
      </w:r>
      <w:r/>
    </w:p>
    <w:p>
      <w:pPr>
        <w:pStyle w:val="ListNumber"/>
        <w:spacing w:line="240" w:lineRule="auto"/>
        <w:ind w:left="720"/>
      </w:pPr>
      <w:r/>
      <w:hyperlink r:id="rId11">
        <w:r>
          <w:rPr>
            <w:color w:val="0000EE"/>
            <w:u w:val="single"/>
          </w:rPr>
          <w:t>https://techfundingnews.com/ex-instagram-and-yelp-team-raises-3m-from-early-revolut-investors-to-make-creative-work-faster-with-workflow/</w:t>
        </w:r>
      </w:hyperlink>
      <w:r>
        <w:t xml:space="preserve"> - Details the platform's ability to scan creative work for issues like grammar, typos, accessibility, and UX concerns, and its integration with third-party data.</w:t>
      </w:r>
      <w:r/>
    </w:p>
    <w:p>
      <w:pPr>
        <w:pStyle w:val="ListNumber"/>
        <w:spacing w:line="240" w:lineRule="auto"/>
        <w:ind w:left="720"/>
      </w:pPr>
      <w:r/>
      <w:hyperlink r:id="rId12">
        <w:r>
          <w:rPr>
            <w:color w:val="0000EE"/>
            <w:u w:val="single"/>
          </w:rPr>
          <w:t>https://www.eu-startups.com/2024/11/london-based-workflow-raises-e2-8-million-to-make-creative-work-faster-using-ai/</w:t>
        </w:r>
      </w:hyperlink>
      <w:r>
        <w:t xml:space="preserve"> - Highlights the gap in issue-checking in creative projects and the need for an AI-driven review system similar to Grammarly for creative work.</w:t>
      </w:r>
      <w:r/>
    </w:p>
    <w:p>
      <w:pPr>
        <w:pStyle w:val="ListNumber"/>
        <w:spacing w:line="240" w:lineRule="auto"/>
        <w:ind w:left="720"/>
      </w:pPr>
      <w:r/>
      <w:hyperlink r:id="rId14">
        <w:r>
          <w:rPr>
            <w:color w:val="0000EE"/>
            <w:u w:val="single"/>
          </w:rPr>
          <w:t>https://siliconcanals.com/workflow-bags-e2-8m-in-pre-seed-funding/</w:t>
        </w:r>
      </w:hyperlink>
      <w:r>
        <w:t xml:space="preserve"> - Discusses the impact of generative AI on creative work and how Workflow aims to assist both professional and non-professional creatives.</w:t>
      </w:r>
      <w:r/>
    </w:p>
    <w:p>
      <w:pPr>
        <w:pStyle w:val="ListNumber"/>
        <w:spacing w:line="240" w:lineRule="auto"/>
        <w:ind w:left="720"/>
      </w:pPr>
      <w:r/>
      <w:hyperlink r:id="rId11">
        <w:r>
          <w:rPr>
            <w:color w:val="0000EE"/>
            <w:u w:val="single"/>
          </w:rPr>
          <w:t>https://techfundingnews.com/ex-instagram-and-yelp-team-raises-3m-from-early-revolut-investors-to-make-creative-work-faster-with-workflow/</w:t>
        </w:r>
      </w:hyperlink>
      <w:r>
        <w:t xml:space="preserve"> - Explains the creation of Workflow's AI review system based on feedback from creatives and the specific needs of different user groups, such as dyslexic individuals and those in regulated sectors.</w:t>
      </w:r>
      <w:r/>
    </w:p>
    <w:p>
      <w:pPr>
        <w:pStyle w:val="ListNumber"/>
        <w:spacing w:line="240" w:lineRule="auto"/>
        <w:ind w:left="720"/>
      </w:pPr>
      <w:r/>
      <w:hyperlink r:id="rId12">
        <w:r>
          <w:rPr>
            <w:color w:val="0000EE"/>
            <w:u w:val="single"/>
          </w:rPr>
          <w:t>https://www.eu-startups.com/2024/11/london-based-workflow-raises-e2-8-million-to-make-creative-work-faster-using-ai/</w:t>
        </w:r>
      </w:hyperlink>
      <w:r>
        <w:t xml:space="preserve"> - Quotes Alistair Russell of Venrex on the strategic investment in Workflow and the projected growth in creative output by 2030.</w:t>
      </w:r>
      <w:r/>
    </w:p>
    <w:p>
      <w:pPr>
        <w:pStyle w:val="ListNumber"/>
        <w:spacing w:line="240" w:lineRule="auto"/>
        <w:ind w:left="720"/>
      </w:pPr>
      <w:r/>
      <w:hyperlink r:id="rId15">
        <w:r>
          <w:rPr>
            <w:color w:val="0000EE"/>
            <w:u w:val="single"/>
          </w:rPr>
          <w:t>https://www.globalbankingandfinance.com/workflow-raises-3m-to-make-creative-work-faster-using-ai/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haincatcher.com/en/article/2152036" TargetMode="External"/><Relationship Id="rId11" Type="http://schemas.openxmlformats.org/officeDocument/2006/relationships/hyperlink" Target="https://techfundingnews.com/ex-instagram-and-yelp-team-raises-3m-from-early-revolut-investors-to-make-creative-work-faster-with-workflow/" TargetMode="External"/><Relationship Id="rId12" Type="http://schemas.openxmlformats.org/officeDocument/2006/relationships/hyperlink" Target="https://www.eu-startups.com/2024/11/london-based-workflow-raises-e2-8-million-to-make-creative-work-faster-using-ai/" TargetMode="External"/><Relationship Id="rId13" Type="http://schemas.openxmlformats.org/officeDocument/2006/relationships/hyperlink" Target="https://www.thesaasnews.com/news/workflow-raises-3-million-in-funding" TargetMode="External"/><Relationship Id="rId14" Type="http://schemas.openxmlformats.org/officeDocument/2006/relationships/hyperlink" Target="https://siliconcanals.com/workflow-bags-e2-8m-in-pre-seed-funding/" TargetMode="External"/><Relationship Id="rId15" Type="http://schemas.openxmlformats.org/officeDocument/2006/relationships/hyperlink" Target="https://www.globalbankingandfinance.com/workflow-raises-3m-to-make-creative-work-faster-using-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