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adoption crucial for revenue growth, says report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report by Gong, a company specialising in revenue AI, has unveiled significant insights into the current state and future trends of revenue growth for businesses through the adoption of artificial intelligence technologies. The report, dubbed "The State of Revenue Growth 2025," indicates that integrating AI into revenue strategies is not only enhancing growth rates but also driving efficiency across various organisations.</w:t>
      </w:r>
      <w:r/>
    </w:p>
    <w:p>
      <w:r/>
      <w:r>
        <w:t>The findings reveal that businesses already utilising AI are experiencing markedly better outcomes, with a reported 29 per cent increase in revenue growth compared to organisations that have yet to adopt such technologies. Among the over 600 revenue leaders surveyed, almost half (48 per cent) stated that their teams actively employ AI, while a further quarter (24 per cent) have plans to implement AI solutions within the next year. Meanwhile, the remaining 27 per cent reported no current interest in AI technology.</w:t>
      </w:r>
      <w:r/>
    </w:p>
    <w:p>
      <w:r/>
      <w:r>
        <w:t>Gong's analysis highlights a key benefit of AI adoption: improved operational efficiency. Companies using AI demonstrated 11 per cent more efficiency in their go-to-market strategies, evaluated by comparing total sales and marketing expenditure against revenue growth. This efficiency gain suggests that AI not only aids in revenue generation but does so in a financially sustainable manner, particularly in contrast to firms that have not yet integrated AI into their processes.</w:t>
      </w:r>
      <w:r/>
    </w:p>
    <w:p>
      <w:r/>
      <w:r>
        <w:t>Despite apprehensions regarding the potential for AI to replace sales roles, the report indicates otherwise. It found that firms employing AI are actually planning more significant increases in their sales workforce; 7 per cent of AI-utilising companies aim to boost their headcounts significantly (by more than 20 per cent), compared to just 4 per cent among those planning to adopt AI. Furthermore, only 15 per cent of all surveyed organisations intended to reduce their sales teams.</w:t>
      </w:r>
      <w:r/>
    </w:p>
    <w:p>
      <w:r/>
      <w:r>
        <w:t>Shane Evans, Chief Revenue Officer at Gong, emphasised that AI is not a direct substitute for sales professionals. Instead, it is a tool that enhances their capabilities. "AI is helping organisations grow more efficiently," he stated, noting its role in better customer understanding and in reducing the mundane tasks that often accompany sales roles.</w:t>
      </w:r>
      <w:r/>
    </w:p>
    <w:p>
      <w:r/>
      <w:r>
        <w:t>The report also pointed out that traditional selling skills remain vital, with emotional intelligence and relationship-building being top competencies sought by revenue leaders. In terms of AI applications, email and customer engagement automation emerged as the leading use case, with 63 per cent of leaders reporting its implementation. This was closely followed by call summary and analysis at 52 per cent, and automated note-taking and data entry at 42 per cent.</w:t>
      </w:r>
      <w:r/>
    </w:p>
    <w:p>
      <w:r/>
      <w:r>
        <w:t>Moreover, a Gong Labs report underscored that a substantial majority (85 per cent) of sales professionals have utilised AI tools in their work over the past six months, with 68 per cent favouring solutions they had independently sourced. As the adoption of enterprise AI continues to evolve, revenue leaders are increasingly under pressure to harness AI not just for basic tasks but at a holistic organisational level to positively influence the bottom line.</w:t>
      </w:r>
      <w:r/>
    </w:p>
    <w:p>
      <w:r/>
      <w:r>
        <w:t>Additionally, AI implementation appears to lead to enhanced insights. Leaders from AI-using organisations expressed confidence at a rate 47 per cent higher than their counterparts in their sales teams' comprehension of customer needs and behaviours. Furthermore, those leveraging AI reported a greater likelihood (62 per cent more) of affirming that their CRM systems provide useful insights.</w:t>
      </w:r>
      <w:r/>
    </w:p>
    <w:p>
      <w:r/>
      <w:r>
        <w:t>Overall, the findings illustrate a clear trend: businesses that incorporate AI into their revenue strategies are achieving higher satisfaction rates regarding return on investment (57 per cent vs 34 per cent) and are better positioned for sustainable growth in the coming years. The data for Gong's report was collected globally from North American, EMEA, and APAC leaders in revenue positions from October 7 to October 18, 2024.</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https://salestechstar.com/price-optimization-revenue-management/revenue-organizations-using-ai-in-2024-reported-29-percent-higher-sales-growth-than-their-peers-according-to-new-report-from-gong/</w:t>
        </w:r>
      </w:hyperlink>
      <w:r>
        <w:t xml:space="preserve"> - Corroborates the 29 percent increase in revenue growth for businesses using AI and the survey details of revenue leaders.</w:t>
      </w:r>
      <w:r/>
    </w:p>
    <w:p>
      <w:pPr>
        <w:pStyle w:val="ListNumber"/>
        <w:spacing w:line="240" w:lineRule="auto"/>
        <w:ind w:left="720"/>
      </w:pPr>
      <w:r/>
      <w:hyperlink r:id="rId11">
        <w:r>
          <w:rPr>
            <w:color w:val="0000EE"/>
            <w:u w:val="single"/>
          </w:rPr>
          <w:t>https://customerland.net/revenue-organizations-using-ai-in-2024-reported-29-percent-higher-sales-growth-than-their-peers/</w:t>
        </w:r>
      </w:hyperlink>
      <w:r>
        <w:t xml:space="preserve"> - Supports the findings on AI adoption rates, efficiency gains, and hiring plans among AI-using companies.</w:t>
      </w:r>
      <w:r/>
    </w:p>
    <w:p>
      <w:pPr>
        <w:pStyle w:val="ListNumber"/>
        <w:spacing w:line="240" w:lineRule="auto"/>
        <w:ind w:left="720"/>
      </w:pPr>
      <w:r/>
      <w:hyperlink r:id="rId12">
        <w:r>
          <w:rPr>
            <w:color w:val="0000EE"/>
            <w:u w:val="single"/>
          </w:rPr>
          <w:t>https://www.gong.io/press/revenue-organizations-using-ai-in-2024-reported-29-percent-higher-sales-growth-than-their-peers-according-to-new-report-from-gong/</w:t>
        </w:r>
      </w:hyperlink>
      <w:r>
        <w:t xml:space="preserve"> - Provides details on the report's methodology, AI's impact on efficiency, and the debunking of fears about AI replacing salespeople.</w:t>
      </w:r>
      <w:r/>
    </w:p>
    <w:p>
      <w:pPr>
        <w:pStyle w:val="ListNumber"/>
        <w:spacing w:line="240" w:lineRule="auto"/>
        <w:ind w:left="720"/>
      </w:pPr>
      <w:r/>
      <w:hyperlink r:id="rId10">
        <w:r>
          <w:rPr>
            <w:color w:val="0000EE"/>
            <w:u w:val="single"/>
          </w:rPr>
          <w:t>https://salestechstar.com/price-optimization-revenue-management/revenue-organizations-using-ai-in-2024-reported-29-percent-higher-sales-growth-than-their-peers-according-to-new-report-from-gong/</w:t>
        </w:r>
      </w:hyperlink>
      <w:r>
        <w:t xml:space="preserve"> - Highlights Shane Evans' statement on AI enhancing sales capabilities and the importance of traditional selling skills.</w:t>
      </w:r>
      <w:r/>
    </w:p>
    <w:p>
      <w:pPr>
        <w:pStyle w:val="ListNumber"/>
        <w:spacing w:line="240" w:lineRule="auto"/>
        <w:ind w:left="720"/>
      </w:pPr>
      <w:r/>
      <w:hyperlink r:id="rId11">
        <w:r>
          <w:rPr>
            <w:color w:val="0000EE"/>
            <w:u w:val="single"/>
          </w:rPr>
          <w:t>https://customerland.net/revenue-organizations-using-ai-in-2024-reported-29-percent-higher-sales-growth-than-their-peers/</w:t>
        </w:r>
      </w:hyperlink>
      <w:r>
        <w:t xml:space="preserve"> - Corroborates the leading AI use cases such as email and customer engagement automation, call summary, and automated note-taking.</w:t>
      </w:r>
      <w:r/>
    </w:p>
    <w:p>
      <w:pPr>
        <w:pStyle w:val="ListNumber"/>
        <w:spacing w:line="240" w:lineRule="auto"/>
        <w:ind w:left="720"/>
      </w:pPr>
      <w:r/>
      <w:hyperlink r:id="rId12">
        <w:r>
          <w:rPr>
            <w:color w:val="0000EE"/>
            <w:u w:val="single"/>
          </w:rPr>
          <w:t>https://www.gong.io/press/revenue-organizations-using-ai-in-2024-reported-29-percent-higher-sales-growth-than-their-peers-according-to-new-report-from-gong/</w:t>
        </w:r>
      </w:hyperlink>
      <w:r>
        <w:t xml:space="preserve"> - Supports the data on sales professionals using AI tools and the pressure on revenue leaders to deploy AI at an organizational level.</w:t>
      </w:r>
      <w:r/>
    </w:p>
    <w:p>
      <w:pPr>
        <w:pStyle w:val="ListNumber"/>
        <w:spacing w:line="240" w:lineRule="auto"/>
        <w:ind w:left="720"/>
      </w:pPr>
      <w:r/>
      <w:hyperlink r:id="rId10">
        <w:r>
          <w:rPr>
            <w:color w:val="0000EE"/>
            <w:u w:val="single"/>
          </w:rPr>
          <w:t>https://salestechstar.com/price-optimization-revenue-management/revenue-organizations-using-ai-in-2024-reported-29-percent-higher-sales-growth-than-their-peers-according-to-new-report-from-gong/</w:t>
        </w:r>
      </w:hyperlink>
      <w:r>
        <w:t xml:space="preserve"> - Details the enhanced insights from AI implementation, including better understanding of customer needs and CRM effectiveness.</w:t>
      </w:r>
      <w:r/>
    </w:p>
    <w:p>
      <w:pPr>
        <w:pStyle w:val="ListNumber"/>
        <w:spacing w:line="240" w:lineRule="auto"/>
        <w:ind w:left="720"/>
      </w:pPr>
      <w:r/>
      <w:hyperlink r:id="rId11">
        <w:r>
          <w:rPr>
            <w:color w:val="0000EE"/>
            <w:u w:val="single"/>
          </w:rPr>
          <w:t>https://customerland.net/revenue-organizations-using-ai-in-2024-reported-29-percent-higher-sales-growth-than-their-peers/</w:t>
        </w:r>
      </w:hyperlink>
      <w:r>
        <w:t xml:space="preserve"> - Corroborates the higher satisfaction rates regarding ROI for businesses using AI and their better positioning for sustainable growth.</w:t>
      </w:r>
      <w:r/>
    </w:p>
    <w:p>
      <w:pPr>
        <w:pStyle w:val="ListNumber"/>
        <w:spacing w:line="240" w:lineRule="auto"/>
        <w:ind w:left="720"/>
      </w:pPr>
      <w:r/>
      <w:hyperlink r:id="rId12">
        <w:r>
          <w:rPr>
            <w:color w:val="0000EE"/>
            <w:u w:val="single"/>
          </w:rPr>
          <w:t>https://www.gong.io/press/revenue-organizations-using-ai-in-2024-reported-29-percent-higher-sales-growth-than-their-peers-according-to-new-report-from-gong/</w:t>
        </w:r>
      </w:hyperlink>
      <w:r>
        <w:t xml:space="preserve"> - Provides information on the global scope of the survey and the dates of data collection.</w:t>
      </w:r>
      <w:r/>
    </w:p>
    <w:p>
      <w:pPr>
        <w:pStyle w:val="ListNumber"/>
        <w:spacing w:line="240" w:lineRule="auto"/>
        <w:ind w:left="720"/>
      </w:pPr>
      <w:r/>
      <w:hyperlink r:id="rId13">
        <w:r>
          <w:rPr>
            <w:color w:val="0000EE"/>
            <w:u w:val="single"/>
          </w:rPr>
          <w:t>https://www.gong.io/resources/guides/the-state-of-revenue-2025/</w:t>
        </w:r>
      </w:hyperlink>
      <w:r>
        <w:t xml:space="preserve"> - Offers additional insights from the report, including performance trends, growth strategies, and the impact of AI on revenue efficiency.</w:t>
      </w:r>
      <w:r/>
    </w:p>
    <w:p>
      <w:pPr>
        <w:pStyle w:val="ListNumber"/>
        <w:spacing w:line="240" w:lineRule="auto"/>
        <w:ind w:left="720"/>
      </w:pPr>
      <w:r/>
      <w:hyperlink r:id="rId14">
        <w:r>
          <w:rPr>
            <w:color w:val="0000EE"/>
            <w:u w:val="single"/>
          </w:rPr>
          <w:t>https://www.gong.io/resources/webinars/building-resilient-revenue-organizations-in-2025-and-beyond/</w:t>
        </w:r>
      </w:hyperlink>
      <w:r>
        <w:t xml:space="preserve"> - Supports the broader context of building resilient revenue organizations through AI and customer-centric strategies.</w:t>
      </w:r>
      <w:r/>
    </w:p>
    <w:p>
      <w:pPr>
        <w:pStyle w:val="ListNumber"/>
        <w:spacing w:line="240" w:lineRule="auto"/>
        <w:ind w:left="720"/>
      </w:pPr>
      <w:r/>
      <w:hyperlink r:id="rId15">
        <w:r>
          <w:rPr>
            <w:color w:val="0000EE"/>
            <w:u w:val="single"/>
          </w:rPr>
          <w:t>https://news.google.com/rss/articles/CBMinwFBVV95cUxQNEQ2TzNIbzdfZmwwOFRJSWpJWlB2Y0swRDdLd3V3Snh4b19TZHhIYWRlLUllMEMzRzNhSHRZLUhLYnNMTF9GZUdUOTFVX3ZiT3ZtdG4waWM5RVE1NnpNUDZmalBhSjktRU9BUW9Na1ZKRUVnUmhDZGowVUJ3ZTF4emY5QTYwaUhUY3dZbkZWRU11Z05sbUVjd21HcFI2eVHSAZ8BQVVfeXFMUDRENk8zSG83X2ZsMDhUSUlqSVpQdmNLMEQ3S3d1d0p4eG9fU2R4SGFkZS1JZTBDM0czYUh0WS1IS2JzTExfRmVHVDkxVV92Yk92bXRuMGljOUVRNTZ6TVA2ZmpQYUo5LUVPQVFvTWtWSkVFZ1JoQ2RqMFVCd2UxeHpmOUE2MGlIVGN3WW5GVkVNdWdObG1FY3dtR3BSNnlR?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alestechstar.com/price-optimization-revenue-management/revenue-organizations-using-ai-in-2024-reported-29-percent-higher-sales-growth-than-their-peers-according-to-new-report-from-gong/" TargetMode="External"/><Relationship Id="rId11" Type="http://schemas.openxmlformats.org/officeDocument/2006/relationships/hyperlink" Target="https://customerland.net/revenue-organizations-using-ai-in-2024-reported-29-percent-higher-sales-growth-than-their-peers/" TargetMode="External"/><Relationship Id="rId12" Type="http://schemas.openxmlformats.org/officeDocument/2006/relationships/hyperlink" Target="https://www.gong.io/press/revenue-organizations-using-ai-in-2024-reported-29-percent-higher-sales-growth-than-their-peers-according-to-new-report-from-gong/" TargetMode="External"/><Relationship Id="rId13" Type="http://schemas.openxmlformats.org/officeDocument/2006/relationships/hyperlink" Target="https://www.gong.io/resources/guides/the-state-of-revenue-2025/" TargetMode="External"/><Relationship Id="rId14" Type="http://schemas.openxmlformats.org/officeDocument/2006/relationships/hyperlink" Target="https://www.gong.io/resources/webinars/building-resilient-revenue-organizations-in-2025-and-beyond/" TargetMode="External"/><Relationship Id="rId15" Type="http://schemas.openxmlformats.org/officeDocument/2006/relationships/hyperlink" Target="https://news.google.com/rss/articles/CBMinwFBVV95cUxQNEQ2TzNIbzdfZmwwOFRJSWpJWlB2Y0swRDdLd3V3Snh4b19TZHhIYWRlLUllMEMzRzNhSHRZLUhLYnNMTF9GZUdUOTFVX3ZiT3ZtdG4waWM5RVE1NnpNUDZmalBhSjktRU9BUW9Na1ZKRUVnUmhDZGowVUJ3ZTF4emY5QTYwaUhUY3dZbkZWRU11Z05sbUVjd21HcFI2eVHSAZ8BQVVfeXFMUDRENk8zSG83X2ZsMDhUSUlqSVpQdmNLMEQ3S3d1d0p4eG9fU2R4SGFkZS1JZTBDM0czYUh0WS1IS2JzTExfRmVHVDkxVV92Yk92bXRuMGljOUVRNTZ6TVA2ZmpQYUo5LUVPQVFvTWtWSkVFZ1JoQ2RqMFVCd2UxeHpmOUE2MGlIVGN3WW5GVkVNdWdObG1FY3dtR3BSNnlR?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