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Buy lowers sales forecast amid disappointing quarterly results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Best Buy, the prominent consumer electronics retailer, has announced a downward revision of its full-year sales forecast following disappointing quarterly revenue results, attributed to a variety of market dynamics. On Tuesday, the company revealed its expectations for full-year revenue to be between $41.1 billion and $41.5 billion, a decrease from its previous guidance of $41.3 billion to $41.9 billion. Additionally, Best Buy anticipates comparable sales will experience a decline of 2.5% to 3.5%, surpassing earlier estimates of a 1.5% to 3% drop.</w:t>
      </w:r>
      <w:r/>
    </w:p>
    <w:p>
      <w:r/>
      <w:r>
        <w:t>On November 2, the company reported net income of $273 million, or $1.26 per share, which reflects a slight increase from $263 million, or $1.21 per share, during the same period last year. However, total net sales have decreased from $9.76 billion to $9.45 billion, falling short of Wall Street expectations for the quarter, which had projected revenues of $9.63 billion. Following the announcement, Best Buy’s shares fell nearly 5%, closing at $88.48.</w:t>
      </w:r>
      <w:r/>
    </w:p>
    <w:p>
      <w:r/>
      <w:r>
        <w:t>During the earnings call, CEO Corie Barry noted that the company experienced “softer than expected sales” particularly during September and October. She pointed to ongoing macroeconomic uncertainty, consumer hesitation to make purchases ahead of anticipated sales, and distractions arising from the upcoming elections as contributing factors to the downturn in sales. Barry expressed that while demand shows signs of recovery as the holiday season approaches, future expectations remain modest.</w:t>
      </w:r>
      <w:r/>
    </w:p>
    <w:p>
      <w:r/>
      <w:r>
        <w:t>The forthcoming holiday quarter is projected to yield comparable sales ranging from flat to a decline of 3%. Barry highlighted the challenges posed by a holiday shopping season that is five days shorter than usual, along with a shift in consumer behaviour favouring substantial sales events such as Black Friday and Cyber Monday over consistent patronage.</w:t>
      </w:r>
      <w:r/>
    </w:p>
    <w:p>
      <w:r/>
      <w:r>
        <w:t>Reflecting on the fiscal third quarter results, Best Buy’s comparable sales contracted by 2.9% across its business, with a specific decline of 2.8% in the U.S. market. Key areas of weakness were identified in appliance, home theatre, and gaming sales, although growth was noted in computing, tablet sales, and the services category, which includes installation services for customers’ technology.</w:t>
      </w:r>
      <w:r/>
    </w:p>
    <w:p>
      <w:r/>
      <w:r>
        <w:t>Despite new product launches, including Apple’s iPads and Microsoft’s AI-enabled laptops, Best Buy’s anticipated sales boost from these innovations did not materialise in significant numbers this quarter. Barry commented on the emerging interest in AI-enabled devices, indicating that the vast potential of AI technologies is still developing.</w:t>
      </w:r>
      <w:r/>
    </w:p>
    <w:p>
      <w:r/>
      <w:r>
        <w:t>Amid these economic pressures, the potential impact of tariffs was also addressed. With President-elect Donald Trump advocating for increased tariffs on Chinese goods and imports from Mexico and Canada, Barry acknowledged the significant role that Chinese manufacturing plays in Best Buy's supply chain. She warned that higher tariff-related costs could ultimately be passed on to consumers, potentially further dampening sales in a market already coping with inflation.</w:t>
      </w:r>
      <w:r/>
    </w:p>
    <w:p>
      <w:r/>
      <w:r>
        <w:t>As consumers remain cautious with their discretionary expenditure, Best Buy is positioning itself to navigate through this complex economic landscape while hoping for a resurgence in technology-related purchases in the near future. The company’s focus will now likely turn to capitalisation on the holiday shopping season, leveraging heightened consumer interest generated by significant sales events.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https://www.marketscreener.com/quote/stock/BEST-BUY-CO-INC-11778/news/Best-Buy-annual-forecasts-reduced-in-line-with-demand-48464886/</w:t>
        </w:r>
      </w:hyperlink>
      <w:r>
        <w:t xml:space="preserve"> - Corroborates Best Buy's revised full-year sales forecast and the expected decline in comparable sales.</w:t>
      </w:r>
      <w:r/>
    </w:p>
    <w:p>
      <w:pPr>
        <w:pStyle w:val="ListNumber"/>
        <w:spacing w:line="240" w:lineRule="auto"/>
        <w:ind w:left="720"/>
      </w:pPr>
      <w:r/>
      <w:hyperlink r:id="rId11">
        <w:r>
          <w:rPr>
            <w:color w:val="0000EE"/>
            <w:u w:val="single"/>
          </w:rPr>
          <w:t>https://corporate.bestbuy.com/2024/best-buy-reports-q3-fy25-results/</w:t>
        </w:r>
      </w:hyperlink>
      <w:r>
        <w:t xml:space="preserve"> - Provides details on Best Buy's Q3 FY25 results, including the net income and total net sales figures.</w:t>
      </w:r>
      <w:r/>
    </w:p>
    <w:p>
      <w:pPr>
        <w:pStyle w:val="ListNumber"/>
        <w:spacing w:line="240" w:lineRule="auto"/>
        <w:ind w:left="720"/>
      </w:pPr>
      <w:r/>
      <w:hyperlink r:id="rId12">
        <w:r>
          <w:rPr>
            <w:color w:val="0000EE"/>
            <w:u w:val="single"/>
          </w:rPr>
          <w:t>https://www.streetinsider.com/Earnings/Best+Buy+cuts+annual+profit,+sales+forecasts+on+tepid+holiday+demand/24032375.html</w:t>
        </w:r>
      </w:hyperlink>
      <w:r>
        <w:t xml:space="preserve"> - Supports the information on Best Buy's revised annual profit and sales forecasts due to tepid holiday demand.</w:t>
      </w:r>
      <w:r/>
    </w:p>
    <w:p>
      <w:pPr>
        <w:pStyle w:val="ListNumber"/>
        <w:spacing w:line="240" w:lineRule="auto"/>
        <w:ind w:left="720"/>
      </w:pPr>
      <w:r/>
      <w:hyperlink r:id="rId13">
        <w:r>
          <w:rPr>
            <w:color w:val="0000EE"/>
            <w:u w:val="single"/>
          </w:rPr>
          <w:t>https://www.nasdaq.com/articles/best-buys-q3-earnings-miss-estimates-comparable-sales-dip-29-y-y</w:t>
        </w:r>
      </w:hyperlink>
      <w:r>
        <w:t xml:space="preserve"> - Confirms that Best Buy's Q3 earnings missed estimates and that comparable sales dipped by 2.9%.</w:t>
      </w:r>
      <w:r/>
    </w:p>
    <w:p>
      <w:pPr>
        <w:pStyle w:val="ListNumber"/>
        <w:spacing w:line="240" w:lineRule="auto"/>
        <w:ind w:left="720"/>
      </w:pPr>
      <w:r/>
      <w:hyperlink r:id="rId10">
        <w:r>
          <w:rPr>
            <w:color w:val="0000EE"/>
            <w:u w:val="single"/>
          </w:rPr>
          <w:t>https://www.marketscreener.com/quote/stock/BEST-BUY-CO-INC-11778/news/Best-Buy-annual-forecasts-reduced-in-line-with-demand-48464886/</w:t>
        </w:r>
      </w:hyperlink>
      <w:r>
        <w:t xml:space="preserve"> - Details the reasons behind the decline in sales, including macroeconomic uncertainty and consumer hesitation.</w:t>
      </w:r>
      <w:r/>
    </w:p>
    <w:p>
      <w:pPr>
        <w:pStyle w:val="ListNumber"/>
        <w:spacing w:line="240" w:lineRule="auto"/>
        <w:ind w:left="720"/>
      </w:pPr>
      <w:r/>
      <w:hyperlink r:id="rId11">
        <w:r>
          <w:rPr>
            <w:color w:val="0000EE"/>
            <w:u w:val="single"/>
          </w:rPr>
          <w:t>https://corporate.bestbuy.com/2024/best-buy-reports-q3-fy25-results/</w:t>
        </w:r>
      </w:hyperlink>
      <w:r>
        <w:t xml:space="preserve"> - Provides the specific dates and financial figures for the third quarter results.</w:t>
      </w:r>
      <w:r/>
    </w:p>
    <w:p>
      <w:pPr>
        <w:pStyle w:val="ListNumber"/>
        <w:spacing w:line="240" w:lineRule="auto"/>
        <w:ind w:left="720"/>
      </w:pPr>
      <w:r/>
      <w:hyperlink r:id="rId12">
        <w:r>
          <w:rPr>
            <w:color w:val="0000EE"/>
            <w:u w:val="single"/>
          </w:rPr>
          <w:t>https://www.streetinsider.com/Earnings/Best+Buy+cuts+annual+profit,+sales+forecasts+on+tepid+holiday+demand/24032375.html</w:t>
        </w:r>
      </w:hyperlink>
      <w:r>
        <w:t xml:space="preserve"> - Supports the information on the anticipated holiday quarter sales and the challenges posed by a shorter holiday season.</w:t>
      </w:r>
      <w:r/>
    </w:p>
    <w:p>
      <w:pPr>
        <w:pStyle w:val="ListNumber"/>
        <w:spacing w:line="240" w:lineRule="auto"/>
        <w:ind w:left="720"/>
      </w:pPr>
      <w:r/>
      <w:hyperlink r:id="rId13">
        <w:r>
          <w:rPr>
            <w:color w:val="0000EE"/>
            <w:u w:val="single"/>
          </w:rPr>
          <w:t>https://www.nasdaq.com/articles/best-buys-q3-earnings-miss-estimates-comparable-sales-dip-29-y-y</w:t>
        </w:r>
      </w:hyperlink>
      <w:r>
        <w:t xml:space="preserve"> - Details the specific areas of weakness in sales, such as appliances, home theatre, and gaming.</w:t>
      </w:r>
      <w:r/>
    </w:p>
    <w:p>
      <w:pPr>
        <w:pStyle w:val="ListNumber"/>
        <w:spacing w:line="240" w:lineRule="auto"/>
        <w:ind w:left="720"/>
      </w:pPr>
      <w:r/>
      <w:hyperlink r:id="rId10">
        <w:r>
          <w:rPr>
            <w:color w:val="0000EE"/>
            <w:u w:val="single"/>
          </w:rPr>
          <w:t>https://www.marketscreener.com/quote/stock/BEST-BUY-CO-INC-11778/news/Best-Buy-annual-forecasts-reduced-in-line-with-demand-48464886/</w:t>
        </w:r>
      </w:hyperlink>
      <w:r>
        <w:t xml:space="preserve"> - Mentions the growth in computing, tablet sales, and the services category.</w:t>
      </w:r>
      <w:r/>
    </w:p>
    <w:p>
      <w:pPr>
        <w:pStyle w:val="ListNumber"/>
        <w:spacing w:line="240" w:lineRule="auto"/>
        <w:ind w:left="720"/>
      </w:pPr>
      <w:r/>
      <w:hyperlink r:id="rId11">
        <w:r>
          <w:rPr>
            <w:color w:val="0000EE"/>
            <w:u w:val="single"/>
          </w:rPr>
          <w:t>https://corporate.bestbuy.com/2024/best-buy-reports-q3-fy25-results/</w:t>
        </w:r>
      </w:hyperlink>
      <w:r>
        <w:t xml:space="preserve"> - Discusses the impact of new product launches and the emerging interest in AI-enabled devices.</w:t>
      </w:r>
      <w:r/>
    </w:p>
    <w:p>
      <w:pPr>
        <w:pStyle w:val="ListNumber"/>
        <w:spacing w:line="240" w:lineRule="auto"/>
        <w:ind w:left="720"/>
      </w:pPr>
      <w:r/>
      <w:hyperlink r:id="rId12">
        <w:r>
          <w:rPr>
            <w:color w:val="0000EE"/>
            <w:u w:val="single"/>
          </w:rPr>
          <w:t>https://www.streetinsider.com/Earnings/Best+Buy+cuts+annual+profit,+sales+forecasts+on+tepid+holiday+demand/24032375.html</w:t>
        </w:r>
      </w:hyperlink>
      <w:r>
        <w:t xml:space="preserve"> - Addresses the potential impact of tariffs on Best Buy's supply chain and consumer prices.</w:t>
      </w:r>
      <w:r/>
    </w:p>
    <w:p>
      <w:pPr>
        <w:pStyle w:val="ListNumber"/>
        <w:spacing w:line="240" w:lineRule="auto"/>
        <w:ind w:left="720"/>
      </w:pPr>
      <w:r/>
      <w:hyperlink r:id="rId14">
        <w:r>
          <w:rPr>
            <w:color w:val="0000EE"/>
            <w:u w:val="single"/>
          </w:rPr>
          <w:t>https://losangelesweeklytimes.com/best-buy-bby-earnings-q3-2025/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creener.com/quote/stock/BEST-BUY-CO-INC-11778/news/Best-Buy-annual-forecasts-reduced-in-line-with-demand-48464886/" TargetMode="External"/><Relationship Id="rId11" Type="http://schemas.openxmlformats.org/officeDocument/2006/relationships/hyperlink" Target="https://corporate.bestbuy.com/2024/best-buy-reports-q3-fy25-results/" TargetMode="External"/><Relationship Id="rId12" Type="http://schemas.openxmlformats.org/officeDocument/2006/relationships/hyperlink" Target="https://www.streetinsider.com/Earnings/Best+Buy+cuts+annual+profit,+sales+forecasts+on+tepid+holiday+demand/24032375.html" TargetMode="External"/><Relationship Id="rId13" Type="http://schemas.openxmlformats.org/officeDocument/2006/relationships/hyperlink" Target="https://www.nasdaq.com/articles/best-buys-q3-earnings-miss-estimates-comparable-sales-dip-29-y-y" TargetMode="External"/><Relationship Id="rId14" Type="http://schemas.openxmlformats.org/officeDocument/2006/relationships/hyperlink" Target="https://losangelesweeklytimes.com/best-buy-bby-earnings-q3-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