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DP World hosts exclusive event at McLaren Technology Centre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DP World, the logistics partner for the McLaren Formula 1 Team, recently hosted an exclusive event titled ‘At Every Turn Live’ at the McLaren Technology Centre in Woking. The conference gathered customers and stakeholders from various industries and focused on pressing themes such as the impact of artificial intelligence (AI) on transportation and logistics, global trade implications in light of the US elections, and supply chain resilience.</w:t>
      </w:r>
      <w:r/>
    </w:p>
    <w:p>
      <w:r/>
      <w:r>
        <w:t>The event commenced with Beat Simon, the Group Chief Operating Officer for Logistics at DP World, who shared insights on the similarities between logistics and Formula 1 racing, both of which require a high level of teamwork and precision. He highlighted the significance of collaboration in ensuring success in competitive environments. Following Simon, Andrea Stella, Team Principal of McLaren F1 Team, engaged in a discussion that magnified the intersecting realms of logistics and motorsport, setting the tone for the day's activities.</w:t>
      </w:r>
      <w:r/>
    </w:p>
    <w:p>
      <w:r/>
      <w:r>
        <w:t>A notable segment of the event featured Dr Chris Brauer, an expert in innovation, who elaborated on how AI is revolutionising modern business practices. He remarked that the era of AI marks a pivotal moment in history, reshaping collaborations between humans and technology. Brauer referenced specific applications of AI, including its role in optimising the NHS's supply chain for blood products, resulting in reduced waste and better resource management.</w:t>
      </w:r>
      <w:r/>
    </w:p>
    <w:p>
      <w:r/>
      <w:r>
        <w:t>Dr Rebecca Harding, an independent trade economist, led an interactive workshop that allowed participants to navigate real-time decision-making scenarios reflective of today’s global economic challenges. Her focus on maritime trade emphasised the ongoing pressures facing supply chains and underscored the urgency of addressing these issues in practical terms.</w:t>
      </w:r>
      <w:r/>
    </w:p>
    <w:p>
      <w:r/>
      <w:r>
        <w:t xml:space="preserve">A key panel discussion entitled ‘Pit Stop Mentality,’ moderated by Peter MacLeod, Editor of Logistics Business Magazine, included prominent speakers such as Mary Portas, OBE, economist John Ferguson, and Hans van der Eijk from DP World Europe. The discourse centred on the transformation within logistics and retail, particularly how the COVID-19 pandemic has catalysed a shift toward online efficiency and redefined consumer behaviour. They noted the emergence of "beautiful businesses," which incorporate societal impacts into their models, the importance of local sourcing, and revamped inventory strategies to cope with shifting market demands. </w:t>
      </w:r>
      <w:r/>
    </w:p>
    <w:p>
      <w:r/>
      <w:r>
        <w:t xml:space="preserve">In another segment labelled ‘Global Race, Global Reach,’ Beat Simon was interviewed by BBC’s Maryam Moshiri, addressing the changing geopolitical climate and its ramifications on logistics. He articulated a vision wherein logistics is likened to water, flowing efficiently towards solutions, while also discussing enhanced supply chain visibility down to the stock keeping unit (SKU) level, empowering freight forwarders with detailed shipment insights. </w:t>
      </w:r>
      <w:r/>
    </w:p>
    <w:p>
      <w:r/>
      <w:r>
        <w:t>The event also featured commentary from Sir John Sawers, former chief of the UK’s Secret Intelligence Service MI6, who provided perspectives on the escalating menace of cybercrime. He highlighted a shift away from fears of a devastating digital catastrophe towards an increase in denial-of-service attacks. Matthew Griffin, a futurist, complemented this discourse by presenting alarming statistics on the scale of cybercriminal revenues and underscored the need for robust cybersecurity measures, hinting at the development of advanced smart cyber defence systems.</w:t>
      </w:r>
      <w:r/>
    </w:p>
    <w:p>
      <w:r/>
      <w:r>
        <w:t>In the concluding remarks, Rashid Abdulla, CEO and Managing Director for DP World in Europe, encapsulated the essence of the event, commending the amalgamation of diverse industry perspectives. He reinforced the importance of clarity in vision and strategy to foster engagement and innovation within the logistics sector, which is paramount for ensuring consumers can access quality products at competitive prices.</w:t>
      </w:r>
      <w:r/>
    </w:p>
    <w:p>
      <w:r/>
      <w:r>
        <w:t>As the day drew to a close, attendees were treated to a tour of the McLaren F1 Team factory, complemented by insights from Zak Brown, CEO of McLaren Racing, and two-time F1 World Champion Mika Häkkinen, who shared personal stories of resilience and adaptability within high-stakes environments. The event illustrated how disciplines such as racing and logistics share commonalities in strategic thinking, navigation of challenges, and the pursuit of excellence.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https://www.dpworld.com/news/releases/mclaren-racing-announces-dp-world-as-an-official-partner-of-mclaren-formula-1-team/</w:t>
        </w:r>
      </w:hyperlink>
      <w:r>
        <w:t xml:space="preserve"> - Corroborates the partnership between DP World and McLaren F1 Team, including the enhancement of McLaren's supply chain efficiency and sustainability.</w:t>
      </w:r>
      <w:r/>
    </w:p>
    <w:p>
      <w:pPr>
        <w:pStyle w:val="ListNumber"/>
        <w:spacing w:line="240" w:lineRule="auto"/>
        <w:ind w:left="720"/>
      </w:pPr>
      <w:r/>
      <w:hyperlink r:id="rId11">
        <w:r>
          <w:rPr>
            <w:color w:val="0000EE"/>
            <w:u w:val="single"/>
          </w:rPr>
          <w:t>https://sportsmintmedia.com/mclaren-racing-expands-partnership-with-dp-world/</w:t>
        </w:r>
      </w:hyperlink>
      <w:r>
        <w:t xml:space="preserve"> - Supports the expansion of the partnership, including the use of dynamic branding technology on McLaren's race cars.</w:t>
      </w:r>
      <w:r/>
    </w:p>
    <w:p>
      <w:pPr>
        <w:pStyle w:val="ListNumber"/>
        <w:spacing w:line="240" w:lineRule="auto"/>
        <w:ind w:left="720"/>
      </w:pPr>
      <w:r/>
      <w:hyperlink r:id="rId12">
        <w:r>
          <w:rPr>
            <w:color w:val="0000EE"/>
            <w:u w:val="single"/>
          </w:rPr>
          <w:t>https://www.mclaren.com/racing/partners/dp-world/mclaren-racing-announces-partnership-expansion-with-dp-world/</w:t>
        </w:r>
      </w:hyperlink>
      <w:r>
        <w:t xml:space="preserve"> - Details the partnership expansion, featuring DP World on the McLaren MCL38’s dynamic branding panels and other McLaren touchpoints.</w:t>
      </w:r>
      <w:r/>
    </w:p>
    <w:p>
      <w:pPr>
        <w:pStyle w:val="ListNumber"/>
        <w:spacing w:line="240" w:lineRule="auto"/>
        <w:ind w:left="720"/>
      </w:pPr>
      <w:r/>
      <w:hyperlink r:id="rId13">
        <w:r>
          <w:rPr>
            <w:color w:val="0000EE"/>
            <w:u w:val="single"/>
          </w:rPr>
          <w:t>https://www.dpworld.com/partnerships/formula1</w:t>
        </w:r>
      </w:hyperlink>
      <w:r>
        <w:t xml:space="preserve"> - Provides information on DP World's role in supporting McLaren F1 Team's logistics, including sustainable transportation methods.</w:t>
      </w:r>
      <w:r/>
    </w:p>
    <w:p>
      <w:pPr>
        <w:pStyle w:val="ListNumber"/>
        <w:spacing w:line="240" w:lineRule="auto"/>
        <w:ind w:left="720"/>
      </w:pPr>
      <w:r/>
      <w:hyperlink r:id="rId14">
        <w:r>
          <w:rPr>
            <w:color w:val="0000EE"/>
            <w:u w:val="single"/>
          </w:rPr>
          <w:t>https://www.thepaddockmagazine.com/dp-world-and-mclaren-racing-announce-their-partnership-expansion/</w:t>
        </w:r>
      </w:hyperlink>
      <w:r>
        <w:t xml:space="preserve"> - Corroborates the partnership expansion and the use of dynamic branding technology, as well as other aspects of the collaboration.</w:t>
      </w:r>
      <w:r/>
    </w:p>
    <w:p>
      <w:pPr>
        <w:pStyle w:val="ListNumber"/>
        <w:spacing w:line="240" w:lineRule="auto"/>
        <w:ind w:left="720"/>
      </w:pPr>
      <w:r/>
      <w:hyperlink r:id="rId10">
        <w:r>
          <w:rPr>
            <w:color w:val="0000EE"/>
            <w:u w:val="single"/>
          </w:rPr>
          <w:t>https://www.dpworld.com/news/releases/mclaren-racing-announces-dp-world-as-an-official-partner-of-mclaren-formula-1-team/</w:t>
        </w:r>
      </w:hyperlink>
      <w:r>
        <w:t xml:space="preserve"> - Highlights the importance of collaboration and teamwork in both logistics and Formula 1 racing, as mentioned by Beat Simon.</w:t>
      </w:r>
      <w:r/>
    </w:p>
    <w:p>
      <w:pPr>
        <w:pStyle w:val="ListNumber"/>
        <w:spacing w:line="240" w:lineRule="auto"/>
        <w:ind w:left="720"/>
      </w:pPr>
      <w:r/>
      <w:hyperlink r:id="rId11">
        <w:r>
          <w:rPr>
            <w:color w:val="0000EE"/>
            <w:u w:val="single"/>
          </w:rPr>
          <w:t>https://sportsmintmedia.com/mclaren-racing-expands-partnership-with-dp-world/</w:t>
        </w:r>
      </w:hyperlink>
      <w:r>
        <w:t xml:space="preserve"> - Supports the integration of innovative technologies, such as dynamic branding, which aligns with the theme of innovation discussed at the event.</w:t>
      </w:r>
      <w:r/>
    </w:p>
    <w:p>
      <w:pPr>
        <w:pStyle w:val="ListNumber"/>
        <w:spacing w:line="240" w:lineRule="auto"/>
        <w:ind w:left="720"/>
      </w:pPr>
      <w:r/>
      <w:hyperlink r:id="rId12">
        <w:r>
          <w:rPr>
            <w:color w:val="0000EE"/>
            <w:u w:val="single"/>
          </w:rPr>
          <w:t>https://www.mclaren.com/racing/partners/dp-world/mclaren-racing-announces-partnership-expansion-with-dp-world/</w:t>
        </w:r>
      </w:hyperlink>
      <w:r>
        <w:t xml:space="preserve"> - Corroborates the focus on sustainability and efficiency in logistics, similar to the themes discussed at the 'At Every Turn Live' event.</w:t>
      </w:r>
      <w:r/>
    </w:p>
    <w:p>
      <w:pPr>
        <w:pStyle w:val="ListNumber"/>
        <w:spacing w:line="240" w:lineRule="auto"/>
        <w:ind w:left="720"/>
      </w:pPr>
      <w:r/>
      <w:hyperlink r:id="rId13">
        <w:r>
          <w:rPr>
            <w:color w:val="0000EE"/>
            <w:u w:val="single"/>
          </w:rPr>
          <w:t>https://www.dpworld.com/partnerships/formula1</w:t>
        </w:r>
      </w:hyperlink>
      <w:r>
        <w:t xml:space="preserve"> - Details DP World's efforts in optimizing supply chains, which is a key theme in the event's discussions on logistics and global trade.</w:t>
      </w:r>
      <w:r/>
    </w:p>
    <w:p>
      <w:pPr>
        <w:pStyle w:val="ListNumber"/>
        <w:spacing w:line="240" w:lineRule="auto"/>
        <w:ind w:left="720"/>
      </w:pPr>
      <w:r/>
      <w:hyperlink r:id="rId14">
        <w:r>
          <w:rPr>
            <w:color w:val="0000EE"/>
            <w:u w:val="single"/>
          </w:rPr>
          <w:t>https://www.thepaddockmagazine.com/dp-world-and-mclaren-racing-announce-their-partnership-expansion/</w:t>
        </w:r>
      </w:hyperlink>
      <w:r>
        <w:t xml:space="preserve"> - Supports the emphasis on strategic thinking and innovation in both logistics and motorsport, as highlighted during the event.</w:t>
      </w:r>
      <w:r/>
    </w:p>
    <w:p>
      <w:pPr>
        <w:pStyle w:val="ListNumber"/>
        <w:spacing w:line="240" w:lineRule="auto"/>
        <w:ind w:left="720"/>
      </w:pPr>
      <w:r/>
      <w:hyperlink r:id="rId15">
        <w:r>
          <w:rPr>
            <w:color w:val="0000EE"/>
            <w:u w:val="single"/>
          </w:rPr>
          <w:t>https://www.logisticsbusiness.com/transport-distribution/ports-shipping/logistics-at-every-turn-live/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pworld.com/news/releases/mclaren-racing-announces-dp-world-as-an-official-partner-of-mclaren-formula-1-team/" TargetMode="External"/><Relationship Id="rId11" Type="http://schemas.openxmlformats.org/officeDocument/2006/relationships/hyperlink" Target="https://sportsmintmedia.com/mclaren-racing-expands-partnership-with-dp-world/" TargetMode="External"/><Relationship Id="rId12" Type="http://schemas.openxmlformats.org/officeDocument/2006/relationships/hyperlink" Target="https://www.mclaren.com/racing/partners/dp-world/mclaren-racing-announces-partnership-expansion-with-dp-world/" TargetMode="External"/><Relationship Id="rId13" Type="http://schemas.openxmlformats.org/officeDocument/2006/relationships/hyperlink" Target="https://www.dpworld.com/partnerships/formula1" TargetMode="External"/><Relationship Id="rId14" Type="http://schemas.openxmlformats.org/officeDocument/2006/relationships/hyperlink" Target="https://www.thepaddockmagazine.com/dp-world-and-mclaren-racing-announce-their-partnership-expansion/" TargetMode="External"/><Relationship Id="rId15" Type="http://schemas.openxmlformats.org/officeDocument/2006/relationships/hyperlink" Target="https://www.logisticsbusiness.com/transport-distribution/ports-shipping/logistics-at-every-turn-liv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