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Stanford researchers unveil Evo, a revolutionary AI model for genetic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Stanford University, in collaboration with the Arc Institute, have unveiled a groundbreaking artificial intelligence model named Evo that is poised to revolutionise genetic research. Unlike traditional models, Evo is engineered to decode and design DNA sequences, demonstrating exceptional accuracy and depth in genomic analysis. With a remarkable 7 billion parameters, Evo employs advanced machine learning techniques to process extensive genetic data and offers insights into genome functionality that were previously challenging to achieve.</w:t>
      </w:r>
      <w:r/>
    </w:p>
    <w:p>
      <w:r/>
      <w:r>
        <w:t>The model is designed to operate on an innovative tokenization system that breaks down genetic sequences into single-nucleotide components, allowing it to handle long DNA strands with a context length of up to 131,072 tokens. This capability facilitates comprehensive examination and identification of patterns and interactions within genetic material, enhancing the understanding of gene functions and mutations.</w:t>
      </w:r>
      <w:r/>
    </w:p>
    <w:p>
      <w:r/>
      <w:r>
        <w:t>Evo has exhibited significant prowess in predicting the effects of genetic mutations on proteins, outperforming established specialised models in mutation impact prediction tests. Additionally, it has shown the ability to generate synthetic DNA sequences, which marks a substantive advancement in the intersection of AI and healthcare. In trials, Evo successfully designed protein and RNA components that could potentially protect cells from viral threats, underscoring its utility in the biomedical field.</w:t>
      </w:r>
      <w:r/>
    </w:p>
    <w:p>
      <w:r/>
      <w:r>
        <w:t>Ambitiously, Evo has also ventured into generating longer genome-equivalent DNA sequences. While these sequences fail to exhibit life viability and are often characterised by incomplete or nonsensical genetic structures—much like AI-generated images that contain subtle flaws—this aspect illustrates the model's potential to produce complex genetic blueprints beyond the reach of traditional methodologies.</w:t>
      </w:r>
      <w:r/>
    </w:p>
    <w:p>
      <w:r/>
      <w:r>
        <w:t>An essential focus of Evo's development has been ethical considerations and safety protocols. The researchers deliberately omitted virus sequences harmful to humans or animals from the training dataset to avert misuse of the technology. They advocate for proactive dialogue among scientists, security professionals, and policymakers to put in place appropriate safeguards as the technology progresses. The creators of Evo maintain that, despite its groundbreaking capabilities, it remains primarily a research tool and is not intended for commercial application at this stage.</w:t>
      </w:r>
      <w:r/>
    </w:p>
    <w:p>
      <w:r/>
      <w:r>
        <w:t>Evo embodies a significant advancement in AI-driven genomics, paving the way for novel approaches to understanding DNA and improving medical interventions. Nevertheless, its development highlights the essential need for vigilance and responsibility as artificial intelligence increasingly intersects with sensitive scientific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https://www.eweek.com/news/dna-trained-ai-creates-synthetic-genomes/</w:t>
        </w:r>
      </w:hyperlink>
      <w:r>
        <w:t xml:space="preserve"> - Corroborates the development of Evo by Stanford University and the Arc Institute, and its capabilities in decoding and designing DNA sequences.</w:t>
      </w:r>
      <w:r/>
    </w:p>
    <w:p>
      <w:pPr>
        <w:pStyle w:val="ListNumber"/>
        <w:spacing w:line="240" w:lineRule="auto"/>
        <w:ind w:left="720"/>
      </w:pPr>
      <w:r/>
      <w:hyperlink r:id="rId11">
        <w:r>
          <w:rPr>
            <w:color w:val="0000EE"/>
            <w:u w:val="single"/>
          </w:rPr>
          <w:t>https://arcinstitute.org/news/blog/evo</w:t>
        </w:r>
      </w:hyperlink>
      <w:r>
        <w:t xml:space="preserve"> - Details Evo's architecture, its ability to process long genomic sequences, and its performance in prediction and design tasks across DNA, RNA, and proteins.</w:t>
      </w:r>
      <w:r/>
    </w:p>
    <w:p>
      <w:pPr>
        <w:pStyle w:val="ListNumber"/>
        <w:spacing w:line="240" w:lineRule="auto"/>
        <w:ind w:left="720"/>
      </w:pPr>
      <w:r/>
      <w:hyperlink r:id="rId12">
        <w:r>
          <w:rPr>
            <w:color w:val="0000EE"/>
            <w:u w:val="single"/>
          </w:rPr>
          <w:t>https://arcinstitute.org/tools/evo</w:t>
        </w:r>
      </w:hyperlink>
      <w:r>
        <w:t xml:space="preserve"> - Provides information on Evo's technical specifications, including its 7 billion parameters and single-nucleotide resolution, as well as its capabilities in gene essentiality prediction and genome-scale generation.</w:t>
      </w:r>
      <w:r/>
    </w:p>
    <w:p>
      <w:pPr>
        <w:pStyle w:val="ListNumber"/>
        <w:spacing w:line="240" w:lineRule="auto"/>
        <w:ind w:left="720"/>
      </w:pPr>
      <w:r/>
      <w:hyperlink r:id="rId13">
        <w:r>
          <w:rPr>
            <w:color w:val="0000EE"/>
            <w:u w:val="single"/>
          </w:rPr>
          <w:t>https://phys.org/news/2024-11-evo-ai-based-deciphering-genetic.html</w:t>
        </w:r>
      </w:hyperlink>
      <w:r>
        <w:t xml:space="preserve"> - Describes Evo's training data, its ability to predict mutation effects, and its potential applications in medical research and synthetic biology.</w:t>
      </w:r>
      <w:r/>
    </w:p>
    <w:p>
      <w:pPr>
        <w:pStyle w:val="ListNumber"/>
        <w:spacing w:line="240" w:lineRule="auto"/>
        <w:ind w:left="720"/>
      </w:pPr>
      <w:r/>
      <w:hyperlink r:id="rId14">
        <w:r>
          <w:rPr>
            <w:color w:val="0000EE"/>
            <w:u w:val="single"/>
          </w:rPr>
          <w:t>https://www.science.org/content/article/meet-evo-dna-trained-ai-creates-genomes-scratch</w:t>
        </w:r>
      </w:hyperlink>
      <w:r>
        <w:t xml:space="preserve"> - Explains Evo's training process, its performance in predicting mutation impacts, and its ability to design new versions of the CRISPR genome editor.</w:t>
      </w:r>
      <w:r/>
    </w:p>
    <w:p>
      <w:pPr>
        <w:pStyle w:val="ListNumber"/>
        <w:spacing w:line="240" w:lineRule="auto"/>
        <w:ind w:left="720"/>
      </w:pPr>
      <w:r/>
      <w:hyperlink r:id="rId10">
        <w:r>
          <w:rPr>
            <w:color w:val="0000EE"/>
            <w:u w:val="single"/>
          </w:rPr>
          <w:t>https://www.eweek.com/news/dna-trained-ai-creates-synthetic-genomes/</w:t>
        </w:r>
      </w:hyperlink>
      <w:r>
        <w:t xml:space="preserve"> - Discusses Evo's tokenization system and its ability to handle long DNA strands with a context length of up to 131,072 tokens.</w:t>
      </w:r>
      <w:r/>
    </w:p>
    <w:p>
      <w:pPr>
        <w:pStyle w:val="ListNumber"/>
        <w:spacing w:line="240" w:lineRule="auto"/>
        <w:ind w:left="720"/>
      </w:pPr>
      <w:r/>
      <w:hyperlink r:id="rId11">
        <w:r>
          <w:rPr>
            <w:color w:val="0000EE"/>
            <w:u w:val="single"/>
          </w:rPr>
          <w:t>https://arcinstitute.org/news/blog/evo</w:t>
        </w:r>
      </w:hyperlink>
      <w:r>
        <w:t xml:space="preserve"> - Highlights Evo's performance in predicting the effects of genetic mutations on proteins and generating synthetic DNA sequences.</w:t>
      </w:r>
      <w:r/>
    </w:p>
    <w:p>
      <w:pPr>
        <w:pStyle w:val="ListNumber"/>
        <w:spacing w:line="240" w:lineRule="auto"/>
        <w:ind w:left="720"/>
      </w:pPr>
      <w:r/>
      <w:hyperlink r:id="rId14">
        <w:r>
          <w:rPr>
            <w:color w:val="0000EE"/>
            <w:u w:val="single"/>
          </w:rPr>
          <w:t>https://www.science.org/content/article/meet-evo-dna-trained-ai-creates-genomes-scratch</w:t>
        </w:r>
      </w:hyperlink>
      <w:r>
        <w:t xml:space="preserve"> - Details Evo's success in designing protein and RNA components that could protect cells from viral threats.</w:t>
      </w:r>
      <w:r/>
    </w:p>
    <w:p>
      <w:pPr>
        <w:pStyle w:val="ListNumber"/>
        <w:spacing w:line="240" w:lineRule="auto"/>
        <w:ind w:left="720"/>
      </w:pPr>
      <w:r/>
      <w:hyperlink r:id="rId10">
        <w:r>
          <w:rPr>
            <w:color w:val="0000EE"/>
            <w:u w:val="single"/>
          </w:rPr>
          <w:t>https://www.eweek.com/news/dna-trained-ai-creates-synthetic-genomes/</w:t>
        </w:r>
      </w:hyperlink>
      <w:r>
        <w:t xml:space="preserve"> - Describes Evo's generation of longer genome-equivalent DNA sequences and the limitations of these sequences.</w:t>
      </w:r>
      <w:r/>
    </w:p>
    <w:p>
      <w:pPr>
        <w:pStyle w:val="ListNumber"/>
        <w:spacing w:line="240" w:lineRule="auto"/>
        <w:ind w:left="720"/>
      </w:pPr>
      <w:r/>
      <w:hyperlink r:id="rId14">
        <w:r>
          <w:rPr>
            <w:color w:val="0000EE"/>
            <w:u w:val="single"/>
          </w:rPr>
          <w:t>https://www.science.org/content/article/meet-evo-dna-trained-ai-creates-genomes-scratch</w:t>
        </w:r>
      </w:hyperlink>
      <w:r>
        <w:t xml:space="preserve"> - Explains the ethical considerations and safety protocols in Evo's development, including the exclusion of harmful virus sequences from the training dataset.</w:t>
      </w:r>
      <w:r/>
    </w:p>
    <w:p>
      <w:pPr>
        <w:pStyle w:val="ListNumber"/>
        <w:spacing w:line="240" w:lineRule="auto"/>
        <w:ind w:left="720"/>
      </w:pPr>
      <w:r/>
      <w:hyperlink r:id="rId11">
        <w:r>
          <w:rPr>
            <w:color w:val="0000EE"/>
            <w:u w:val="single"/>
          </w:rPr>
          <w:t>https://arcinstitute.org/news/blog/evo</w:t>
        </w:r>
      </w:hyperlink>
      <w:r>
        <w:t xml:space="preserve"> - Emphasizes the need for proactive collaboration among scientists, security experts, and policymakers to mitigate risks associated with Evo's technology.</w:t>
      </w:r>
      <w:r/>
    </w:p>
    <w:p>
      <w:pPr>
        <w:pStyle w:val="ListNumber"/>
        <w:spacing w:line="240" w:lineRule="auto"/>
        <w:ind w:left="720"/>
      </w:pPr>
      <w:r/>
      <w:hyperlink r:id="rId10">
        <w:r>
          <w:rPr>
            <w:color w:val="0000EE"/>
            <w:u w:val="single"/>
          </w:rPr>
          <w:t>https://www.eweek.com/news/dna-trained-ai-creates-synthetic-genomes/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dna-trained-ai-creates-synthetic-genomes/" TargetMode="External"/><Relationship Id="rId11" Type="http://schemas.openxmlformats.org/officeDocument/2006/relationships/hyperlink" Target="https://arcinstitute.org/news/blog/evo" TargetMode="External"/><Relationship Id="rId12" Type="http://schemas.openxmlformats.org/officeDocument/2006/relationships/hyperlink" Target="https://arcinstitute.org/tools/evo" TargetMode="External"/><Relationship Id="rId13" Type="http://schemas.openxmlformats.org/officeDocument/2006/relationships/hyperlink" Target="https://phys.org/news/2024-11-evo-ai-based-deciphering-genetic.html" TargetMode="External"/><Relationship Id="rId14" Type="http://schemas.openxmlformats.org/officeDocument/2006/relationships/hyperlink" Target="https://www.science.org/content/article/meet-evo-dna-trained-ai-creates-genomes-scr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