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introduces new lease buyout option for customers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has announced a significant change to its leasing policy in the United States, allowing customers to buy out leased vehicles at the end of their contracts. This new policy will come into effect on November 27 and marks a noteworthy departure from the company’s earlier strategy, which prohibited lease buyouts. However, it is important to note that this option will not be available in Iowa and Louisiana, where local laws still restrict such transactions.</w:t>
      </w:r>
      <w:r/>
    </w:p>
    <w:p>
      <w:r/>
      <w:r>
        <w:t>The revised policy not only permits customers to purchase their vehicles upon lease termination but also introduces an option for them to sell their leased vehicles to third-party providers. There is an additional fee of up to $350 for executing the buyout. This announcement was made via Tesla’s official website during the Thanksgiving weekend, indicating a strategic shift in the firm's operations.</w:t>
      </w:r>
      <w:r/>
    </w:p>
    <w:p>
      <w:r/>
      <w:r>
        <w:t>Historically, Tesla eliminated lease buyouts in 2019 when it launched the Model 3. At that time, the firm expressed its intention to convert leased vehicles into components of a future robotaxi network, signalling its plans for extensive automation and ride-hailing services. The previous commentary from Tesla suggested that leasing customers would not have the opportunity to acquire their vehicles since the company anticipated using them for fully autonomous taxi services driven by forthcoming software updates.</w:t>
      </w:r>
      <w:r/>
    </w:p>
    <w:p>
      <w:r/>
      <w:r>
        <w:t>The announcement’s implications have drawn the attention of industry analysts, including sources from Electrek, who interpret the policy change as a potential reduction in Tesla’s ambitious plans regarding autonomous vehicle deployment. They pointed out that the introduction of lease buyouts seems contradictory to Tesla’s ongoing commitment to the robotaxi programme, especially given the recent introduction of the Cybercab.</w:t>
      </w:r>
      <w:r/>
    </w:p>
    <w:p>
      <w:r/>
      <w:r>
        <w:t xml:space="preserve">Analysts are also considering the timing of this policy shift as part of Tesla’s strategy to boost leasing agreements in the fourth quarter. By allowing lease buyouts, Tesla aims to entice customers who may prefer leasing as a means to experience electric vehicles without bearing the risks associated with residual values. </w:t>
      </w:r>
      <w:r/>
    </w:p>
    <w:p>
      <w:r/>
      <w:r>
        <w:t xml:space="preserve">Despite CEO Elon Musk's statements at the recent ‘We, Robot’ event, where he projected that full autonomous driving capabilities for Tesla vehicles could be realised within the next two years, questions have been raised about the coherence of this timeline with the introduction of lease buyouts. Observers noted that if Tesla were entirely confident in its self-driving technologies, the new lease buyout option might appear counterproductive. </w:t>
      </w:r>
      <w:r/>
    </w:p>
    <w:p>
      <w:r/>
      <w:r>
        <w:t>This policy update underscores Tesla's intent to navigate the delicate balance between ambitious long-term autonomy goals and the immediate needs and behaviours of the marketplace. The evolution of its leasing strategy poses critical questions about the future trajectory of Tesla's autonomous vehicle initiatives and its role in reshaping transportation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https://evxl.co/2024/11/28/tesla-reverses-course-on-lease-buyouts/</w:t>
        </w:r>
      </w:hyperlink>
      <w:r>
        <w:t xml:space="preserve"> - Corroborates the policy change allowing customers to buy out leased vehicles at the end of their contracts, the $350 purchase fee, and the exclusion of Iowa and Louisiana.</w:t>
      </w:r>
      <w:r/>
    </w:p>
    <w:p>
      <w:pPr>
        <w:pStyle w:val="ListNumber"/>
        <w:spacing w:line="240" w:lineRule="auto"/>
        <w:ind w:left="720"/>
      </w:pPr>
      <w:r/>
      <w:hyperlink r:id="rId11">
        <w:r>
          <w:rPr>
            <w:color w:val="0000EE"/>
            <w:u w:val="single"/>
          </w:rPr>
          <w:t>https://www.arenaev.com/tesla_shifts_gears_and_offers_lease_buyouts-news-4168.php</w:t>
        </w:r>
      </w:hyperlink>
      <w:r>
        <w:t xml:space="preserve"> - Supports the new policy effective November 27, 2024, and the option for third-party dealerships to buy leased vehicles.</w:t>
      </w:r>
      <w:r/>
    </w:p>
    <w:p>
      <w:pPr>
        <w:pStyle w:val="ListNumber"/>
        <w:spacing w:line="240" w:lineRule="auto"/>
        <w:ind w:left="720"/>
      </w:pPr>
      <w:r/>
      <w:hyperlink r:id="rId12">
        <w:r>
          <w:rPr>
            <w:color w:val="0000EE"/>
            <w:u w:val="single"/>
          </w:rPr>
          <w:t>https://www.youtube.com/watch?v=fLaShgTgVEk</w:t>
        </w:r>
      </w:hyperlink>
      <w:r>
        <w:t xml:space="preserve"> - Confirms the introduction of lease buyouts for all Tesla models, including the Cybertruck, and the $350 purchase fee.</w:t>
      </w:r>
      <w:r/>
    </w:p>
    <w:p>
      <w:pPr>
        <w:pStyle w:val="ListNumber"/>
        <w:spacing w:line="240" w:lineRule="auto"/>
        <w:ind w:left="720"/>
      </w:pPr>
      <w:r/>
      <w:hyperlink r:id="rId13">
        <w:r>
          <w:rPr>
            <w:color w:val="0000EE"/>
            <w:u w:val="single"/>
          </w:rPr>
          <w:t>https://www.notateslaapp.com/news/2409/tesla-customers-can-now-buy-out-their-leases</w:t>
        </w:r>
      </w:hyperlink>
      <w:r>
        <w:t xml:space="preserve"> - Details the lease buyout program, including its availability for new and current leases, and the exclusion of Iowa and Louisiana.</w:t>
      </w:r>
      <w:r/>
    </w:p>
    <w:p>
      <w:pPr>
        <w:pStyle w:val="ListNumber"/>
        <w:spacing w:line="240" w:lineRule="auto"/>
        <w:ind w:left="720"/>
      </w:pPr>
      <w:r/>
      <w:hyperlink r:id="rId14">
        <w:r>
          <w:rPr>
            <w:color w:val="0000EE"/>
            <w:u w:val="single"/>
          </w:rPr>
          <w:t>https://www.driveteslacanada.ca/news/tesla-introduces-lease-buyout-option-in-the-us/</w:t>
        </w:r>
      </w:hyperlink>
      <w:r>
        <w:t xml:space="preserve"> - Provides information on the lease buyout option, the $350 fee, and the strategic shift in Tesla's operations.</w:t>
      </w:r>
      <w:r/>
    </w:p>
    <w:p>
      <w:pPr>
        <w:pStyle w:val="ListNumber"/>
        <w:spacing w:line="240" w:lineRule="auto"/>
        <w:ind w:left="720"/>
      </w:pPr>
      <w:r/>
      <w:hyperlink r:id="rId10">
        <w:r>
          <w:rPr>
            <w:color w:val="0000EE"/>
            <w:u w:val="single"/>
          </w:rPr>
          <w:t>https://evxl.co/2024/11/28/tesla-reverses-course-on-lease-buyouts/</w:t>
        </w:r>
      </w:hyperlink>
      <w:r>
        <w:t xml:space="preserve"> - Explains the historical context of Tesla eliminating lease buyouts in favor of a robotaxi network and the recent reversal.</w:t>
      </w:r>
      <w:r/>
    </w:p>
    <w:p>
      <w:pPr>
        <w:pStyle w:val="ListNumber"/>
        <w:spacing w:line="240" w:lineRule="auto"/>
        <w:ind w:left="720"/>
      </w:pPr>
      <w:r/>
      <w:hyperlink r:id="rId11">
        <w:r>
          <w:rPr>
            <w:color w:val="0000EE"/>
            <w:u w:val="single"/>
          </w:rPr>
          <w:t>https://www.arenaev.com/tesla_shifts_gears_and_offers_lease_buyouts-news-4168.php</w:t>
        </w:r>
      </w:hyperlink>
      <w:r>
        <w:t xml:space="preserve"> - Analyzes the implications of the policy change on Tesla’s autonomous vehicle plans and the introduction of the Cybercab.</w:t>
      </w:r>
      <w:r/>
    </w:p>
    <w:p>
      <w:pPr>
        <w:pStyle w:val="ListNumber"/>
        <w:spacing w:line="240" w:lineRule="auto"/>
        <w:ind w:left="720"/>
      </w:pPr>
      <w:r/>
      <w:hyperlink r:id="rId12">
        <w:r>
          <w:rPr>
            <w:color w:val="0000EE"/>
            <w:u w:val="single"/>
          </w:rPr>
          <w:t>https://www.youtube.com/watch?v=fLaShgTgVEk</w:t>
        </w:r>
      </w:hyperlink>
      <w:r>
        <w:t xml:space="preserve"> - Discusses the timing of the policy shift as a strategy to boost leasing agreements in the fourth quarter.</w:t>
      </w:r>
      <w:r/>
    </w:p>
    <w:p>
      <w:pPr>
        <w:pStyle w:val="ListNumber"/>
        <w:spacing w:line="240" w:lineRule="auto"/>
        <w:ind w:left="720"/>
      </w:pPr>
      <w:r/>
      <w:hyperlink r:id="rId13">
        <w:r>
          <w:rPr>
            <w:color w:val="0000EE"/>
            <w:u w:val="single"/>
          </w:rPr>
          <w:t>https://www.notateslaapp.com/news/2409/tesla-customers-can-now-buy-out-their-leases</w:t>
        </w:r>
      </w:hyperlink>
      <w:r>
        <w:t xml:space="preserve"> - Highlights the balance between Tesla’s long-term autonomy goals and the immediate market needs.</w:t>
      </w:r>
      <w:r/>
    </w:p>
    <w:p>
      <w:pPr>
        <w:pStyle w:val="ListNumber"/>
        <w:spacing w:line="240" w:lineRule="auto"/>
        <w:ind w:left="720"/>
      </w:pPr>
      <w:r/>
      <w:hyperlink r:id="rId14">
        <w:r>
          <w:rPr>
            <w:color w:val="0000EE"/>
            <w:u w:val="single"/>
          </w:rPr>
          <w:t>https://www.driveteslacanada.ca/news/tesla-introduces-lease-buyout-option-in-the-us/</w:t>
        </w:r>
      </w:hyperlink>
      <w:r>
        <w:t xml:space="preserve"> - Mentions CEO Elon Musk's statements on full autonomous driving capabilities and the questions raised about the coherence of this timeline with the lease buyouts.</w:t>
      </w:r>
      <w:r/>
    </w:p>
    <w:p>
      <w:pPr>
        <w:pStyle w:val="ListNumber"/>
        <w:spacing w:line="240" w:lineRule="auto"/>
        <w:ind w:left="720"/>
      </w:pPr>
      <w:r/>
      <w:hyperlink r:id="rId10">
        <w:r>
          <w:rPr>
            <w:color w:val="0000EE"/>
            <w:u w:val="single"/>
          </w:rPr>
          <w:t>https://evxl.co/2024/11/28/tesla-reverses-course-on-lease-buyouts/</w:t>
        </w:r>
      </w:hyperlink>
      <w:r>
        <w:t xml:space="preserve"> - Underscores Tesla's intent to navigate between ambitious autonomy goals and market realities.</w:t>
      </w:r>
      <w:r/>
    </w:p>
    <w:p>
      <w:pPr>
        <w:pStyle w:val="ListNumber"/>
        <w:spacing w:line="240" w:lineRule="auto"/>
        <w:ind w:left="720"/>
      </w:pPr>
      <w:r/>
      <w:hyperlink r:id="rId15">
        <w:r>
          <w:rPr>
            <w:color w:val="0000EE"/>
            <w:u w:val="single"/>
          </w:rPr>
          <w:t>https://evmagz.com/tesla-resumes-lease-buyouts-in-u-s-shifts-stance-on-robotaxi-fleet/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xl.co/2024/11/28/tesla-reverses-course-on-lease-buyouts/" TargetMode="External"/><Relationship Id="rId11" Type="http://schemas.openxmlformats.org/officeDocument/2006/relationships/hyperlink" Target="https://www.arenaev.com/tesla_shifts_gears_and_offers_lease_buyouts-news-4168.php" TargetMode="External"/><Relationship Id="rId12" Type="http://schemas.openxmlformats.org/officeDocument/2006/relationships/hyperlink" Target="https://www.youtube.com/watch?v=fLaShgTgVEk" TargetMode="External"/><Relationship Id="rId13" Type="http://schemas.openxmlformats.org/officeDocument/2006/relationships/hyperlink" Target="https://www.notateslaapp.com/news/2409/tesla-customers-can-now-buy-out-their-leases" TargetMode="External"/><Relationship Id="rId14" Type="http://schemas.openxmlformats.org/officeDocument/2006/relationships/hyperlink" Target="https://www.driveteslacanada.ca/news/tesla-introduces-lease-buyout-option-in-the-us/" TargetMode="External"/><Relationship Id="rId15" Type="http://schemas.openxmlformats.org/officeDocument/2006/relationships/hyperlink" Target="https://evmagz.com/tesla-resumes-lease-buyouts-in-u-s-shifts-stance-on-robotaxi-fl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