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Air Force launches generative AI platform NIPRGPT to enhance operational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June 2024, the United States Air Force introduced a generative artificial intelligence platform named NIPRGPT, aimed at enhancing the operational capabilities of Airmen, Guardians, civilian employees, and contractors. This initiative has quickly garnered a substantial user base, with thousands reportedly enrolled in the programme, according to Laura McAndrews, a spokeswoman for the Air Force.</w:t>
      </w:r>
      <w:r/>
    </w:p>
    <w:p>
      <w:r/>
      <w:r>
        <w:t>NIPRGPT functions as an experimental platform that facilitates a range of tasks including summarising correspondence, drafting background papers, and generating software code. The platform is secured by requiring Common Access Card (CAC) authentication, ensuring that only authorised personnel can access its features. As recently highlighted in a report by the Massachusetts Institute of Technology, generative AI differs from traditional machine learning as it is designed to create new data rather than merely analyse pre-existing datasets.</w:t>
      </w:r>
      <w:r/>
    </w:p>
    <w:p>
      <w:r/>
      <w:r>
        <w:t>The platform has evolved to include functionalities that enable users to interact with their own uploaded data, which aligns with the Air Force's objective to equip its team with innovative tools while adhering to strict security protocols. McAndrews noted that the programme will enable personnel to explore and build proficiency in using generative AI, particularly as more advanced tools become available in the future. "Changing how we interact with unstructured knowledge is not instant perfection," she commented, emphasising the need for personnel to learn effective ways to engage with these technological developments.</w:t>
      </w:r>
      <w:r/>
    </w:p>
    <w:p>
      <w:r/>
      <w:r>
        <w:t>Notably, in September 2024, the United States Space Force barred its Guardians from utilising commercial generative AI tools such as ChatGPT, citing concerns over data security. In contrast, the Air Force has not implemented similar restrictions regarding the use of ChatGPT, reflecting a nuanced approach to integrating AI tools within military operations.</w:t>
      </w:r>
      <w:r/>
    </w:p>
    <w:p>
      <w:r/>
      <w:r>
        <w:t>NIPRGPT is part of the larger Dark Saber software platform, which is under development by the Air Force Research Laboratory’s Information Directorate based in Rome, New York. The program operates without imposing additional costs on units or users, focusing on secure, real-world testing of generative AI applications. Key areas of evaluation include computational efficiency, resource utilisation, and adherence to security compliance protocols.</w:t>
      </w:r>
      <w:r/>
    </w:p>
    <w:p>
      <w:r/>
      <w:r>
        <w:t xml:space="preserve">Furthermore, user feedback gathered from NIPRGPT is considered instrumental in informing various organisational strategies, including policy development, infrastructure improvements, and the enhancement of human-machine collaboration. McAndrews expressed appreciation for the contributions from NIPRGPT users, stating that their insights are crucial to understanding the role of generative AI in supporting the Air Force's mission objectives. </w:t>
      </w:r>
      <w:r/>
    </w:p>
    <w:p>
      <w:r/>
      <w:r>
        <w:t>As the strategic integration of AI continues to expand, both in military contexts and broader business practices, the ongoing experimentation and feedback processes surrounding NIPRGPT represent a significant step towards utilising advanced technology in a secure and effective manner.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https://breakingdefense.com/2024/06/department-of-the-air-force-announces-new-generative-ai-program-niprgpt/</w:t>
        </w:r>
      </w:hyperlink>
      <w:r>
        <w:t xml:space="preserve"> - Corroborates the introduction of NIPRGPT by the Department of the Air Force in June 2024 and its purpose to enhance operational capabilities.</w:t>
      </w:r>
      <w:r/>
    </w:p>
    <w:p>
      <w:pPr>
        <w:pStyle w:val="ListNumber"/>
        <w:spacing w:line="240" w:lineRule="auto"/>
        <w:ind w:left="720"/>
      </w:pPr>
      <w:r/>
      <w:hyperlink r:id="rId11">
        <w:r>
          <w:rPr>
            <w:color w:val="0000EE"/>
            <w:u w:val="single"/>
          </w:rPr>
          <w:t>https://www.stripes.com/branches/air_force/2024-11-28/air-force-ai-chatgpt-niprgpt-15999100.html</w:t>
        </w:r>
      </w:hyperlink>
      <w:r>
        <w:t xml:space="preserve"> - Supports the claim that NIPRGPT has quickly garnered a substantial user base with thousands of enrolled users.</w:t>
      </w:r>
      <w:r/>
    </w:p>
    <w:p>
      <w:pPr>
        <w:pStyle w:val="ListNumber"/>
        <w:spacing w:line="240" w:lineRule="auto"/>
        <w:ind w:left="720"/>
      </w:pPr>
      <w:r/>
      <w:hyperlink r:id="rId11">
        <w:r>
          <w:rPr>
            <w:color w:val="0000EE"/>
            <w:u w:val="single"/>
          </w:rPr>
          <w:t>https://www.stripes.com/branches/air_force/2024-11-28/air-force-ai-chatgpt-niprgpt-15999100.html</w:t>
        </w:r>
      </w:hyperlink>
      <w:r>
        <w:t xml:space="preserve"> - Details the functionalities of NIPRGPT, including summarizing correspondence, drafting background papers, and generating software code, all within a secure environment requiring CAC authentication.</w:t>
      </w:r>
      <w:r/>
    </w:p>
    <w:p>
      <w:pPr>
        <w:pStyle w:val="ListNumber"/>
        <w:spacing w:line="240" w:lineRule="auto"/>
        <w:ind w:left="720"/>
      </w:pPr>
      <w:r/>
      <w:hyperlink r:id="rId11">
        <w:r>
          <w:rPr>
            <w:color w:val="0000EE"/>
            <w:u w:val="single"/>
          </w:rPr>
          <w:t>https://www.stripes.com/branches/air_force/2024-11-28/air-force-ai-chatgpt-niprgpt-15999100.html</w:t>
        </w:r>
      </w:hyperlink>
      <w:r>
        <w:t xml:space="preserve"> - Explains that NIPRGPT allows users to interact with their own uploaded data, aligning with the Air Force's objective to equip its team with innovative tools while adhering to security protocols.</w:t>
      </w:r>
      <w:r/>
    </w:p>
    <w:p>
      <w:pPr>
        <w:pStyle w:val="ListNumber"/>
        <w:spacing w:line="240" w:lineRule="auto"/>
        <w:ind w:left="720"/>
      </w:pPr>
      <w:r/>
      <w:hyperlink r:id="rId11">
        <w:r>
          <w:rPr>
            <w:color w:val="0000EE"/>
            <w:u w:val="single"/>
          </w:rPr>
          <w:t>https://www.stripes.com/branches/air_force/2024-11-28/air-force-ai-chatgpt-niprgpt-15999100.html</w:t>
        </w:r>
      </w:hyperlink>
      <w:r>
        <w:t xml:space="preserve"> - Quotes Laura McAndrews on the importance of personnel learning to use generative AI tools effectively and the ongoing evolution of these tools.</w:t>
      </w:r>
      <w:r/>
    </w:p>
    <w:p>
      <w:pPr>
        <w:pStyle w:val="ListNumber"/>
        <w:spacing w:line="240" w:lineRule="auto"/>
        <w:ind w:left="720"/>
      </w:pPr>
      <w:r/>
      <w:hyperlink r:id="rId11">
        <w:r>
          <w:rPr>
            <w:color w:val="0000EE"/>
            <w:u w:val="single"/>
          </w:rPr>
          <w:t>https://www.stripes.com/branches/air_force/2024-11-28/air-force-ai-chatgpt-niprgpt-15999100.html</w:t>
        </w:r>
      </w:hyperlink>
      <w:r>
        <w:t xml:space="preserve"> - Mentions the Space Force's prohibition on using commercial generative AI tools like ChatGPT due to data security concerns, contrasting with the Air Force's approach.</w:t>
      </w:r>
      <w:r/>
    </w:p>
    <w:p>
      <w:pPr>
        <w:pStyle w:val="ListNumber"/>
        <w:spacing w:line="240" w:lineRule="auto"/>
        <w:ind w:left="720"/>
      </w:pPr>
      <w:r/>
      <w:hyperlink r:id="rId12">
        <w:r>
          <w:rPr>
            <w:color w:val="0000EE"/>
            <w:u w:val="single"/>
          </w:rPr>
          <w:t>https://www.af.mil/News/Article-Display/Article/3800809/department-of-the-air-force-launches-niprgpt/</w:t>
        </w:r>
      </w:hyperlink>
      <w:r>
        <w:t xml:space="preserve"> - Provides details on NIPRGPT being part of the Dark Saber software platform and its focus on secure, real-world testing of generative AI applications.</w:t>
      </w:r>
      <w:r/>
    </w:p>
    <w:p>
      <w:pPr>
        <w:pStyle w:val="ListNumber"/>
        <w:spacing w:line="240" w:lineRule="auto"/>
        <w:ind w:left="720"/>
      </w:pPr>
      <w:r/>
      <w:hyperlink r:id="rId12">
        <w:r>
          <w:rPr>
            <w:color w:val="0000EE"/>
            <w:u w:val="single"/>
          </w:rPr>
          <w:t>https://www.af.mil/News/Article-Display/Article/3800809/department-of-the-air-force-launches-niprgpt/</w:t>
        </w:r>
      </w:hyperlink>
      <w:r>
        <w:t xml:space="preserve"> - Highlights that NIPRGPT operates without additional costs to units or users and evaluates key areas such as computational efficiency, resource utilization, and security compliance.</w:t>
      </w:r>
      <w:r/>
    </w:p>
    <w:p>
      <w:pPr>
        <w:pStyle w:val="ListNumber"/>
        <w:spacing w:line="240" w:lineRule="auto"/>
        <w:ind w:left="720"/>
      </w:pPr>
      <w:r/>
      <w:hyperlink r:id="rId12">
        <w:r>
          <w:rPr>
            <w:color w:val="0000EE"/>
            <w:u w:val="single"/>
          </w:rPr>
          <w:t>https://www.af.mil/News/Article-Display/Article/3800809/department-of-the-air-force-launches-niprgpt/</w:t>
        </w:r>
      </w:hyperlink>
      <w:r>
        <w:t xml:space="preserve"> - Emphasizes the importance of user feedback in informing policy, infrastructure, feature requests, acquisition strategies, and human-machine teaming.</w:t>
      </w:r>
      <w:r/>
    </w:p>
    <w:p>
      <w:pPr>
        <w:pStyle w:val="ListNumber"/>
        <w:spacing w:line="240" w:lineRule="auto"/>
        <w:ind w:left="720"/>
      </w:pPr>
      <w:r/>
      <w:hyperlink r:id="rId13">
        <w:r>
          <w:rPr>
            <w:color w:val="0000EE"/>
            <w:u w:val="single"/>
          </w:rPr>
          <w:t>https://www.defensenews.com/air/2024/09/16/air-forces-chatgpt-like-ai-pilot-draws-80k-users-in-initial-months/</w:t>
        </w:r>
      </w:hyperlink>
      <w:r>
        <w:t xml:space="preserve"> - Supports the claim that user feedback from NIPRGPT is crucial for understanding the role of generative AI in supporting the Air Force's mission objectives and informing various strategies.</w:t>
      </w:r>
      <w:r/>
    </w:p>
    <w:p>
      <w:pPr>
        <w:pStyle w:val="ListNumber"/>
        <w:spacing w:line="240" w:lineRule="auto"/>
        <w:ind w:left="720"/>
      </w:pPr>
      <w:r/>
      <w:hyperlink r:id="rId13">
        <w:r>
          <w:rPr>
            <w:color w:val="0000EE"/>
            <w:u w:val="single"/>
          </w:rPr>
          <w:t>https://www.defensenews.com/air/2024/09/16/air-forces-chatgpt-like-ai-pilot-draws-80k-users-in-initial-months/</w:t>
        </w:r>
      </w:hyperlink>
      <w:r>
        <w:t xml:space="preserve"> - Details the ongoing experimentation and feedback processes surrounding NIPRGPT as a significant step towards utilizing advanced technology in a secure and effective manner.</w:t>
      </w:r>
      <w:r/>
    </w:p>
    <w:p>
      <w:pPr>
        <w:pStyle w:val="ListNumber"/>
        <w:spacing w:line="240" w:lineRule="auto"/>
        <w:ind w:left="720"/>
      </w:pPr>
      <w:r/>
      <w:hyperlink r:id="rId14">
        <w:r>
          <w:rPr>
            <w:color w:val="0000EE"/>
            <w:u w:val="single"/>
          </w:rPr>
          <w:t>https://news.google.com/rss/articles/CBMioAFBVV95cUxPN1p5enFoRU4xcDJkdk5CUzY2WWVxWUVZeVgxX3RJNjBrcTRpZjNMSFktMXEtQ1JfLVRLSDM3Y2JZX3ZnX2ZIdVlUTHJjR3doMjNJbFlmMFZkRm1hTEhyamVuMjBoWWlDaGxBczlwQzlTdUZ0ZFZWYnN6al9jWkNSZ2Q0S3E0bkJ6OFAyNEhtMDB3T2dyTmY3OHhZMTlOekh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eakingdefense.com/2024/06/department-of-the-air-force-announces-new-generative-ai-program-niprgpt/" TargetMode="External"/><Relationship Id="rId11" Type="http://schemas.openxmlformats.org/officeDocument/2006/relationships/hyperlink" Target="https://www.stripes.com/branches/air_force/2024-11-28/air-force-ai-chatgpt-niprgpt-15999100.html" TargetMode="External"/><Relationship Id="rId12" Type="http://schemas.openxmlformats.org/officeDocument/2006/relationships/hyperlink" Target="https://www.af.mil/News/Article-Display/Article/3800809/department-of-the-air-force-launches-niprgpt/" TargetMode="External"/><Relationship Id="rId13" Type="http://schemas.openxmlformats.org/officeDocument/2006/relationships/hyperlink" Target="https://www.defensenews.com/air/2024/09/16/air-forces-chatgpt-like-ai-pilot-draws-80k-users-in-initial-months/" TargetMode="External"/><Relationship Id="rId14" Type="http://schemas.openxmlformats.org/officeDocument/2006/relationships/hyperlink" Target="https://news.google.com/rss/articles/CBMioAFBVV95cUxPN1p5enFoRU4xcDJkdk5CUzY2WWVxWUVZeVgxX3RJNjBrcTRpZjNMSFktMXEtQ1JfLVRLSDM3Y2JZX3ZnX2ZIdVlUTHJjR3doMjNJbFlmMFZkRm1hTEhyamVuMjBoWWlDaGxBczlwQzlTdUZ0ZFZWYnN6al9jWkNSZ2Q0S3E0bkJ6OFAyNEhtMDB3T2dyTmY3OHhZMTlOekh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