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Volkswagen reinforces electric vehicle strategy in China with SAIC partnership extension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Volkswagen Group has solidified its commitment to the rapidly evolving electric vehicle (EV) market in China through a significant extension of its longstanding partnership with SAIC Motor Corporation, one of China’s largest automotive manufacturers. Originally established 40 years ago, the joint venture between the two companies, SAIC VOLKSWAGEN, has now been extended to continue until 2040. This development marks a critical step for Volkswagen as it navigates its position among legacy automakers in a competitive landscape increasingly dominated by electric mobility.</w:t>
      </w:r>
      <w:r/>
    </w:p>
    <w:p>
      <w:r/>
      <w:r>
        <w:t xml:space="preserve">The extension of the partnership is positioned under Volkswagen’s “In China, For China” strategy, which aims to enhance the company’s footprint in one of the world’s largest automobile markets. In the announcement regarding the joint venture's extension, Volkswagen emphasised the necessity for early planning beyond the previously set deadline of 2030, in light of the rapid advancements and fluctuations within the Chinese automotive sector. The planned enhancements centre on three main areas: </w:t>
      </w:r>
      <w:r/>
    </w:p>
    <w:p>
      <w:r/>
      <w:r>
        <w:t xml:space="preserve">1. </w:t>
      </w:r>
      <w:r>
        <w:rPr>
          <w:b/>
        </w:rPr>
        <w:t>Product Development</w:t>
      </w:r>
      <w:r>
        <w:t>: The partnership aims to expand its product line to include a broader selection of electric models, range-extender vehicles, and plug-in hybrids. This diversification is intended to cater to varying consumer preferences and enhance market penetration.</w:t>
      </w:r>
      <w:r/>
    </w:p>
    <w:p>
      <w:r/>
      <w:r>
        <w:t xml:space="preserve">2. </w:t>
      </w:r>
      <w:r>
        <w:rPr>
          <w:b/>
        </w:rPr>
        <w:t>Production Efficiency</w:t>
      </w:r>
      <w:r>
        <w:t>: Optimising the production network is also a priority. Volkswagen and SAIC intend to focus on increasing the efficiency and productivity of their manufacturing processes to better meet the demands of the modern automotive landscape.</w:t>
      </w:r>
      <w:r/>
    </w:p>
    <w:p>
      <w:r/>
      <w:r>
        <w:t xml:space="preserve">3. </w:t>
      </w:r>
      <w:r>
        <w:rPr>
          <w:b/>
        </w:rPr>
        <w:t>Decarbonisation Goals</w:t>
      </w:r>
      <w:r>
        <w:t>: The two companies will actively pursue ambitious decarbonisation initiatives, aligning with global trends of reducing carbon footprints and embracing greener technologies.</w:t>
      </w:r>
      <w:r/>
    </w:p>
    <w:p>
      <w:r/>
      <w:r>
        <w:t>Ralf Brandstätter, a member of the board of management for Volkswagen AG in China, highlighted the importance of integrating more deeply into the Chinese automotive ecosystem. He noted that China is at the forefront of innovations in areas such as autonomous driving and electric mobility. The extended agreement aims to leverage local innovations to create strategic advantages globally for the Volkswagen Group, while also fostering a fresh generation of electrified vehicles to be rolled out by 2026.</w:t>
      </w:r>
      <w:r/>
    </w:p>
    <w:p>
      <w:r/>
      <w:r>
        <w:t>SAIC Motor Chairman Wang Xiaoqiu reinforced the significance of the partnership, stating that the collaboration would concentrate on developing intelligent electric vehicles to maintain a leading position in smart technologies. Wang echoed Volkswagen's sentiments regarding customer orientation, quality management, and the necessity for innovation, articulating a vision of achieving consistent growth and enhancing market leadership.</w:t>
      </w:r>
      <w:r/>
    </w:p>
    <w:p>
      <w:r/>
      <w:r>
        <w:t>The evolution of this partnership aligns with wider industry trends that see traditional automakers transition towards electric and smart mobility solutions. The announcement of this long-term agreement stands to benefit both Volkswagen and SAIC in maintaining their competitive edge as the automotive industry continues its transformation amidst a backdrop of emerging technologies and a heightened focus on sustainability.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https://www.volkswagen-group.com/en/press-releases/all-set-for-future-mobility-volkswagen-group-and-saic-strengthen-long-standing-partnership-with-new-joint-venture-agreement-18844</w:t>
        </w:r>
      </w:hyperlink>
      <w:r>
        <w:t xml:space="preserve"> - Corroborates the extension of the joint venture between Volkswagen and SAIC until 2040, and the 'In China, For China' strategy.</w:t>
      </w:r>
      <w:r/>
    </w:p>
    <w:p>
      <w:pPr>
        <w:pStyle w:val="ListNumber"/>
        <w:spacing w:line="240" w:lineRule="auto"/>
        <w:ind w:left="720"/>
      </w:pPr>
      <w:r/>
      <w:hyperlink r:id="rId10">
        <w:r>
          <w:rPr>
            <w:color w:val="0000EE"/>
            <w:u w:val="single"/>
          </w:rPr>
          <w:t>https://www.volkswagen-group.com/en/press-releases/all-set-for-future-mobility-volkswagen-group-and-saic-strengthen-long-standing-partnership-with-new-joint-venture-agreement-18844</w:t>
        </w:r>
      </w:hyperlink>
      <w:r>
        <w:t xml:space="preserve"> - Details the three main areas of focus: product development, production efficiency, and decarbonisation goals.</w:t>
      </w:r>
      <w:r/>
    </w:p>
    <w:p>
      <w:pPr>
        <w:pStyle w:val="ListNumber"/>
        <w:spacing w:line="240" w:lineRule="auto"/>
        <w:ind w:left="720"/>
      </w:pPr>
      <w:r/>
      <w:hyperlink r:id="rId11">
        <w:r>
          <w:rPr>
            <w:color w:val="0000EE"/>
            <w:u w:val="single"/>
          </w:rPr>
          <w:t>https://cleantechnica.com/2024/11/28/volkswagen-group-saic-extend-joint-venture-to-2040/</w:t>
        </w:r>
      </w:hyperlink>
      <w:r>
        <w:t xml:space="preserve"> - Confirms the extension of the joint venture to 2040 and the aim for a leading market position for SAIC VOLKSWAGEN.</w:t>
      </w:r>
      <w:r/>
    </w:p>
    <w:p>
      <w:pPr>
        <w:pStyle w:val="ListNumber"/>
        <w:spacing w:line="240" w:lineRule="auto"/>
        <w:ind w:left="720"/>
      </w:pPr>
      <w:r/>
      <w:hyperlink r:id="rId12">
        <w:r>
          <w:rPr>
            <w:color w:val="0000EE"/>
            <w:u w:val="single"/>
          </w:rPr>
          <w:t>https://www.wionews.com/autonews/volkswagen-exits-xinjiang-amid-rights-concerns-extends-saic-partnership-780147</w:t>
        </w:r>
      </w:hyperlink>
      <w:r>
        <w:t xml:space="preserve"> - Mentions the extension of the joint venture and Volkswagen's exit from Xinjiang, highlighting the significance of the Chinese market.</w:t>
      </w:r>
      <w:r/>
    </w:p>
    <w:p>
      <w:pPr>
        <w:pStyle w:val="ListNumber"/>
        <w:spacing w:line="240" w:lineRule="auto"/>
        <w:ind w:left="720"/>
      </w:pPr>
      <w:r/>
      <w:hyperlink r:id="rId13">
        <w:r>
          <w:rPr>
            <w:color w:val="0000EE"/>
            <w:u w:val="single"/>
          </w:rPr>
          <w:t>https://www.greencarcongress.com/2024/11/20241128-vwsaic.html</w:t>
        </w:r>
      </w:hyperlink>
      <w:r>
        <w:t xml:space="preserve"> - Supports the focus on accelerating the electrification strategy as part of the extended joint venture agreement.</w:t>
      </w:r>
      <w:r/>
    </w:p>
    <w:p>
      <w:pPr>
        <w:pStyle w:val="ListNumber"/>
        <w:spacing w:line="240" w:lineRule="auto"/>
        <w:ind w:left="720"/>
      </w:pPr>
      <w:r/>
      <w:hyperlink r:id="rId10">
        <w:r>
          <w:rPr>
            <w:color w:val="0000EE"/>
            <w:u w:val="single"/>
          </w:rPr>
          <w:t>https://www.volkswagen-group.com/en/press-releases/all-set-for-future-mobility-volkswagen-group-and-saic-strengthen-long-standing-partnership-with-new-joint-venture-agreement-18844</w:t>
        </w:r>
      </w:hyperlink>
      <w:r>
        <w:t xml:space="preserve"> - Quotes Ralf Brandstätter on the importance of integrating into the Chinese automotive ecosystem and leveraging local innovations.</w:t>
      </w:r>
      <w:r/>
    </w:p>
    <w:p>
      <w:pPr>
        <w:pStyle w:val="ListNumber"/>
        <w:spacing w:line="240" w:lineRule="auto"/>
        <w:ind w:left="720"/>
      </w:pPr>
      <w:r/>
      <w:hyperlink r:id="rId10">
        <w:r>
          <w:rPr>
            <w:color w:val="0000EE"/>
            <w:u w:val="single"/>
          </w:rPr>
          <w:t>https://www.volkswagen-group.com/en/press-releases/all-set-for-future-mobility-volkswagen-group-and-saic-strengthen-long-standing-partnership-with-new-joint-venture-agreement-18844</w:t>
        </w:r>
      </w:hyperlink>
      <w:r>
        <w:t xml:space="preserve"> - Details Wang Xiaoqiu's statements on the focus on intelligent electric vehicles and maintaining a leading position in smart technologies.</w:t>
      </w:r>
      <w:r/>
    </w:p>
    <w:p>
      <w:pPr>
        <w:pStyle w:val="ListNumber"/>
        <w:spacing w:line="240" w:lineRule="auto"/>
        <w:ind w:left="720"/>
      </w:pPr>
      <w:r/>
      <w:hyperlink r:id="rId14">
        <w:r>
          <w:rPr>
            <w:color w:val="0000EE"/>
            <w:u w:val="single"/>
          </w:rPr>
          <w:t>https://www.chinadaily.com.cn/a/202411/28/WS67480d26a310f1265a1d0150.html</w:t>
        </w:r>
      </w:hyperlink>
      <w:r>
        <w:t xml:space="preserve"> - Confirms the 10-year extension of the joint venture and the ongoing collaboration between SAIC and Volkswagen.</w:t>
      </w:r>
      <w:r/>
    </w:p>
    <w:p>
      <w:pPr>
        <w:pStyle w:val="ListNumber"/>
        <w:spacing w:line="240" w:lineRule="auto"/>
        <w:ind w:left="720"/>
      </w:pPr>
      <w:r/>
      <w:hyperlink r:id="rId10">
        <w:r>
          <w:rPr>
            <w:color w:val="0000EE"/>
            <w:u w:val="single"/>
          </w:rPr>
          <w:t>https://www.volkswagen-group.com/en/press-releases/all-set-for-future-mobility-volkswagen-group-and-saic-strengthen-long-standing-partnership-with-new-joint-venture-agreement-18844</w:t>
        </w:r>
      </w:hyperlink>
      <w:r>
        <w:t xml:space="preserve"> - Explains the necessity for early planning beyond the 2030 deadline due to rapid advancements in the Chinese automotive sector.</w:t>
      </w:r>
      <w:r/>
    </w:p>
    <w:p>
      <w:pPr>
        <w:pStyle w:val="ListNumber"/>
        <w:spacing w:line="240" w:lineRule="auto"/>
        <w:ind w:left="720"/>
      </w:pPr>
      <w:r/>
      <w:hyperlink r:id="rId11">
        <w:r>
          <w:rPr>
            <w:color w:val="0000EE"/>
            <w:u w:val="single"/>
          </w:rPr>
          <w:t>https://cleantechnica.com/2024/11/28/volkswagen-group-saic-extend-joint-venture-to-2040/</w:t>
        </w:r>
      </w:hyperlink>
      <w:r>
        <w:t xml:space="preserve"> - Supports the broader context of the joint venture's extension and its alignment with industry trends towards electric mobility.</w:t>
      </w:r>
      <w:r/>
    </w:p>
    <w:p>
      <w:pPr>
        <w:pStyle w:val="ListNumber"/>
        <w:spacing w:line="240" w:lineRule="auto"/>
        <w:ind w:left="720"/>
      </w:pPr>
      <w:r/>
      <w:hyperlink r:id="rId13">
        <w:r>
          <w:rPr>
            <w:color w:val="0000EE"/>
            <w:u w:val="single"/>
          </w:rPr>
          <w:t>https://www.greencarcongress.com/2024/11/20241128-vwsaic.html</w:t>
        </w:r>
      </w:hyperlink>
      <w:r>
        <w:t xml:space="preserve"> - Details the ambitious decarbonisation goals and the focus on sustainability as part of the extended agreement.</w:t>
      </w:r>
      <w:r/>
    </w:p>
    <w:p>
      <w:pPr>
        <w:pStyle w:val="ListNumber"/>
        <w:spacing w:line="240" w:lineRule="auto"/>
        <w:ind w:left="720"/>
      </w:pPr>
      <w:r/>
      <w:hyperlink r:id="rId11">
        <w:r>
          <w:rPr>
            <w:color w:val="0000EE"/>
            <w:u w:val="single"/>
          </w:rPr>
          <w:t>https://cleantechnica.com/2024/11/28/volkswagen-group-saic-extend-joint-venture-to-2040/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olkswagen-group.com/en/press-releases/all-set-for-future-mobility-volkswagen-group-and-saic-strengthen-long-standing-partnership-with-new-joint-venture-agreement-18844" TargetMode="External"/><Relationship Id="rId11" Type="http://schemas.openxmlformats.org/officeDocument/2006/relationships/hyperlink" Target="https://cleantechnica.com/2024/11/28/volkswagen-group-saic-extend-joint-venture-to-2040/" TargetMode="External"/><Relationship Id="rId12" Type="http://schemas.openxmlformats.org/officeDocument/2006/relationships/hyperlink" Target="https://www.wionews.com/autonews/volkswagen-exits-xinjiang-amid-rights-concerns-extends-saic-partnership-780147" TargetMode="External"/><Relationship Id="rId13" Type="http://schemas.openxmlformats.org/officeDocument/2006/relationships/hyperlink" Target="https://www.greencarcongress.com/2024/11/20241128-vwsaic.html" TargetMode="External"/><Relationship Id="rId14" Type="http://schemas.openxmlformats.org/officeDocument/2006/relationships/hyperlink" Target="https://www.chinadaily.com.cn/a/202411/28/WS67480d26a310f1265a1d015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