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Affordable Immediate Marketing launches AI suite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Tempe, Arizona, the marketing agency Affordable Immediate Marketing (AIM) has unveiled a comprehensive suite of over 30 AI-powered applications aimed at revolutionising how small businesses approach marketing. This initiative comes from a collaborative effort between co-founders Odessa Wauneka and Alexander Ayala, who are committed to making advanced marketing tools accessible and affordable for businesses of all sizes.</w:t>
      </w:r>
      <w:r/>
    </w:p>
    <w:p>
      <w:r/>
      <w:r>
        <w:t>AIM's new software suite encapsulates a broad range of functionalities, including tools for content creation, digital advertising, and web development, amongst others. According to Wauneka, “At AIM, we believe that technology and creativity should empower, not overwhelm, business owners.” Her perspective highlights a fundamental goal of the company—to democratise access to sophisticated marketing tools and support for growth and operational efficacy.</w:t>
      </w:r>
      <w:r/>
    </w:p>
    <w:p>
      <w:r/>
      <w:r>
        <w:t>Wauneka brings a unique background to her role, being a full Navajo Native American with over seven years of experience in digital marketing and videography. She is also an alumnus of Arizona State University, where she studied Filmmaking. Her expertise in storytelling is intended to enhance the resonance of client content within targeted markets. In tandem, Ayala offers significant experience as a corporate executive in consumer packaged goods, demonstrating a deep understanding of trade marketing and operations across numerous cities. His extensive knowledge of software, automation, and business strategy is designed to guide clients toward effectively utilising these advanced tools.</w:t>
      </w:r>
      <w:r/>
    </w:p>
    <w:p>
      <w:r/>
      <w:r>
        <w:t>In addition to the software suite, AIM provides a wide-ranging set of marketing services tailored to meet the specific needs of various businesses. These include bespoke content creation encompassing blogs and SEO materials, data-driven digital advertising strategies, custom website design for stronger online presences, and high-quality video content tailored to individual brands. This diverse offering positions AIM to cater to the multifaceted demands of businesses seeking growth in a fast-evolving digital landscape.</w:t>
      </w:r>
      <w:r/>
    </w:p>
    <w:p>
      <w:r/>
      <w:r>
        <w:t>The global digital marketing sector is witnessing significant growth, with projections suggesting it could reach approximately $807 billion by 2026. As small businesses increasingly turn to automation and AI technologies to remain competitive, AIM’s offerings aim to bridge the gap by providing user-friendly solutions. The agency emphasises its organic approach, ensuring that clients have both the creative and technological resources necessary for sustained growth.</w:t>
      </w:r>
      <w:r/>
    </w:p>
    <w:p>
      <w:r/>
      <w:r>
        <w:t>Founded in Tempe, Affordable Immediate Marketing has expanded its services across California, Texas, and Arizona since its inception. The agency remains committed to empowering small businesses with the tools they need to thrive within the competitive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https://thriveagency.com/tempe-digital-marketing-agency/</w:t>
        </w:r>
      </w:hyperlink>
      <w:r>
        <w:t xml:space="preserve"> - This link supports the general context of digital marketing services in Tempe, Arizona, and the types of services offered by digital marketing agencies, although it does not specifically mention AIM.</w:t>
      </w:r>
      <w:r/>
    </w:p>
    <w:p>
      <w:pPr>
        <w:pStyle w:val="ListNumber"/>
        <w:spacing w:line="240" w:lineRule="auto"/>
        <w:ind w:left="720"/>
      </w:pPr>
      <w:r/>
      <w:hyperlink r:id="rId11">
        <w:r>
          <w:rPr>
            <w:color w:val="0000EE"/>
            <w:u w:val="single"/>
          </w:rPr>
          <w:t>https://www.designrush.com/agency/ai-companies/arizona/tempe</w:t>
        </w:r>
      </w:hyperlink>
      <w:r>
        <w:t xml:space="preserve"> - This link provides information on AI development companies in Tempe, which aligns with the AI-powered applications mentioned in the article, though it does not specifically mention AIM.</w:t>
      </w:r>
      <w:r/>
    </w:p>
    <w:p>
      <w:pPr>
        <w:pStyle w:val="ListNumber"/>
        <w:spacing w:line="240" w:lineRule="auto"/>
        <w:ind w:left="720"/>
      </w:pPr>
      <w:r/>
      <w:hyperlink r:id="rId12">
        <w:r>
          <w:rPr>
            <w:color w:val="0000EE"/>
            <w:u w:val="single"/>
          </w:rPr>
          <w:t>https://www.indeed.com/q-entry-level-remote-digital-marketing-l-tempe,-az-jobs.html</w:t>
        </w:r>
      </w:hyperlink>
      <w:r>
        <w:t xml:space="preserve"> - This link indicates the presence of digital marketing jobs in Tempe, suggesting a vibrant digital marketing scene, but it does not specifically mention AIM or its services.</w:t>
      </w:r>
      <w:r/>
    </w:p>
    <w:p>
      <w:pPr>
        <w:pStyle w:val="ListNumber"/>
        <w:spacing w:line="240" w:lineRule="auto"/>
        <w:ind w:left="720"/>
      </w:pPr>
      <w:r/>
      <w:hyperlink r:id="rId13">
        <w:r>
          <w:rPr>
            <w:color w:val="0000EE"/>
            <w:u w:val="single"/>
          </w:rPr>
          <w:t>https://www.indeed.com/q-ai-marketing-l-tempe,-az-jobs.html</w:t>
        </w:r>
      </w:hyperlink>
      <w:r>
        <w:t xml:space="preserve"> - This link shows AI marketing jobs in Tempe, which supports the idea of AI being integrated into marketing in the area, but it does not mention AIM directly.</w:t>
      </w:r>
      <w:r/>
    </w:p>
    <w:p>
      <w:pPr>
        <w:pStyle w:val="ListNumber"/>
        <w:spacing w:line="240" w:lineRule="auto"/>
        <w:ind w:left="720"/>
      </w:pPr>
      <w:r/>
      <w:hyperlink r:id="rId9">
        <w:r>
          <w:rPr>
            <w:color w:val="0000EE"/>
            <w:u w:val="single"/>
          </w:rPr>
          <w:t>https://www.noahwire.com</w:t>
        </w:r>
      </w:hyperlink>
      <w:r>
        <w:t xml:space="preserve"> - Although not directly linked to the specific content, this is the source mentioned for the article, but it does not provide additional corroborating information without the full article context.</w:t>
      </w:r>
      <w:r/>
    </w:p>
    <w:p>
      <w:pPr>
        <w:pStyle w:val="ListNumber"/>
        <w:spacing w:line="240" w:lineRule="auto"/>
        <w:ind w:left="720"/>
      </w:pPr>
      <w:r/>
      <w:hyperlink r:id="rId10">
        <w:r>
          <w:rPr>
            <w:color w:val="0000EE"/>
            <w:u w:val="single"/>
          </w:rPr>
          <w:t>https://thriveagency.com/tempe-digital-marketing-agency/</w:t>
        </w:r>
      </w:hyperlink>
      <w:r>
        <w:t xml:space="preserve"> - This link supports the types of marketing services offered, such as content creation, digital advertising, and web development, which are similar to the services mentioned for AIM.</w:t>
      </w:r>
      <w:r/>
    </w:p>
    <w:p>
      <w:pPr>
        <w:pStyle w:val="ListNumber"/>
        <w:spacing w:line="240" w:lineRule="auto"/>
        <w:ind w:left="720"/>
      </w:pPr>
      <w:r/>
      <w:hyperlink r:id="rId14">
        <w:r>
          <w:rPr>
            <w:color w:val="0000EE"/>
            <w:u w:val="single"/>
          </w:rPr>
          <w:t>https://www.asu.edu/</w:t>
        </w:r>
      </w:hyperlink>
      <w:r>
        <w:t xml:space="preserve"> - This link to Arizona State University supports the educational background of Odessa Wauneka mentioned in the article, though it is not directly linked to AIM.</w:t>
      </w:r>
      <w:r/>
    </w:p>
    <w:p>
      <w:pPr>
        <w:pStyle w:val="ListNumber"/>
        <w:spacing w:line="240" w:lineRule="auto"/>
        <w:ind w:left="720"/>
      </w:pPr>
      <w:r/>
      <w:hyperlink r:id="rId15">
        <w:r>
          <w:rPr>
            <w:color w:val="0000EE"/>
            <w:u w:val="single"/>
          </w:rPr>
          <w:t>https://www.statista.com/statistics/617136/digital-advertising-market-size/</w:t>
        </w:r>
      </w:hyperlink>
      <w:r>
        <w:t xml:space="preserve"> - This link provides data on the global digital marketing sector's growth, supporting the projection of the sector reaching $807 billion by 2026 mentioned in the article.</w:t>
      </w:r>
      <w:r/>
    </w:p>
    <w:p>
      <w:pPr>
        <w:pStyle w:val="ListNumber"/>
        <w:spacing w:line="240" w:lineRule="auto"/>
        <w:ind w:left="720"/>
      </w:pPr>
      <w:r/>
      <w:hyperlink r:id="rId16">
        <w:r>
          <w:rPr>
            <w:color w:val="0000EE"/>
            <w:u w:val="single"/>
          </w:rPr>
          <w:t>https://www.marketingprofs.com/chirp/2023/84245/global-digital-marketing-trends-forecast</w:t>
        </w:r>
      </w:hyperlink>
      <w:r>
        <w:t xml:space="preserve"> - This link discusses global digital marketing trends and the increasing use of automation and AI, aligning with the article's mention of small businesses turning to these technologies.</w:t>
      </w:r>
      <w:r/>
    </w:p>
    <w:p>
      <w:pPr>
        <w:pStyle w:val="ListNumber"/>
        <w:spacing w:line="240" w:lineRule="auto"/>
        <w:ind w:left="720"/>
      </w:pPr>
      <w:r/>
      <w:hyperlink r:id="rId17">
        <w:r>
          <w:rPr>
            <w:color w:val="0000EE"/>
            <w:u w:val="single"/>
          </w:rPr>
          <w:t>https://www.forbes.com/sites/forbestechcouncil/2023/03/14/how-ai-is-changing-the-face-of-digital-marketing/?sh=6f3c5e5d6e2a</w:t>
        </w:r>
      </w:hyperlink>
      <w:r>
        <w:t xml:space="preserve"> - This link explains how AI is changing digital marketing, supporting the concept of AI-powered applications in marketing as mentioned in the article.</w:t>
      </w:r>
      <w:r/>
    </w:p>
    <w:p>
      <w:pPr>
        <w:pStyle w:val="ListNumber"/>
        <w:spacing w:line="240" w:lineRule="auto"/>
        <w:ind w:left="720"/>
      </w:pPr>
      <w:r/>
      <w:hyperlink r:id="rId18">
        <w:r>
          <w:rPr>
            <w:color w:val="0000EE"/>
            <w:u w:val="single"/>
          </w:rPr>
          <w:t>https://news.google.com/rss/articles/CBMilwFBVV95cUxQZ2tySmRrNVZ4SWpZNk1oU3ItejVKc0lkTWctcEZvbEJYUnJQa29sWS01UWZRRlZXallRaFE2VG90OVctUnI3QVJmWHJVN0hFSzkyVHRfbU5ZeU5XRS1sYW1URXlLSHV1amFJNlN6RkJIakZ1WjQ1RlI4bHRsT2FkbVVabGpJQnFZUmdhU0U5ZzlSckZFMHA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riveagency.com/tempe-digital-marketing-agency/" TargetMode="External"/><Relationship Id="rId11" Type="http://schemas.openxmlformats.org/officeDocument/2006/relationships/hyperlink" Target="https://www.designrush.com/agency/ai-companies/arizona/tempe" TargetMode="External"/><Relationship Id="rId12" Type="http://schemas.openxmlformats.org/officeDocument/2006/relationships/hyperlink" Target="https://www.indeed.com/q-entry-level-remote-digital-marketing-l-tempe,-az-jobs.html" TargetMode="External"/><Relationship Id="rId13" Type="http://schemas.openxmlformats.org/officeDocument/2006/relationships/hyperlink" Target="https://www.indeed.com/q-ai-marketing-l-tempe,-az-jobs.html" TargetMode="External"/><Relationship Id="rId14" Type="http://schemas.openxmlformats.org/officeDocument/2006/relationships/hyperlink" Target="https://www.asu.edu/" TargetMode="External"/><Relationship Id="rId15" Type="http://schemas.openxmlformats.org/officeDocument/2006/relationships/hyperlink" Target="https://www.statista.com/statistics/617136/digital-advertising-market-size/" TargetMode="External"/><Relationship Id="rId16" Type="http://schemas.openxmlformats.org/officeDocument/2006/relationships/hyperlink" Target="https://www.marketingprofs.com/chirp/2023/84245/global-digital-marketing-trends-forecast" TargetMode="External"/><Relationship Id="rId17" Type="http://schemas.openxmlformats.org/officeDocument/2006/relationships/hyperlink" Target="https://www.forbes.com/sites/forbestechcouncil/2023/03/14/how-ai-is-changing-the-face-of-digital-marketing/?sh=6f3c5e5d6e2a" TargetMode="External"/><Relationship Id="rId18" Type="http://schemas.openxmlformats.org/officeDocument/2006/relationships/hyperlink" Target="https://news.google.com/rss/articles/CBMilwFBVV95cUxQZ2tySmRrNVZ4SWpZNk1oU3ItejVKc0lkTWctcEZvbEJYUnJQa29sWS01UWZRRlZXallRaFE2VG90OVctUnI3QVJmWHJVN0hFSzkyVHRfbU5ZeU5XRS1sYW1URXlLSHV1amFJNlN6RkJIakZ1WjQ1RlI4bHRsT2FkbVVabGpJQnFZUmdhU0U5ZzlSckZFMHA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