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CATL expands into green energy power grids amid EV battery market dominance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China's largest electric vehicle (EV) battery manufacturer, Contemporary Amperex Technology Co., Limited (CATL), is venturing into the development and management of green energy power grids. This strategic initiative aims to create zero-carbon grids specifically designed for sectors including mining, urban infrastructure, and data centres. This marks a notable expansion of CATL’s operational focus beyond its current dominance in the EV battery market.</w:t>
      </w:r>
      <w:r/>
    </w:p>
    <w:p>
      <w:r/>
      <w:r>
        <w:t>CATL, which currently holds a substantial 37% of the global market share for EV batteries, is leveraging its technological expertise in battery production as it explores new avenues within the renewable energy landscape. The founder of CATL, Robin Zeng, remarked on the vast potential of the green energy grid market, predicting that it could be "ten times larger" than the existing demand for EV batteries. This perspective underscores the significant opportunities perceived in the sustainable energy sector.</w:t>
      </w:r>
      <w:r/>
    </w:p>
    <w:p>
      <w:r/>
      <w:r>
        <w:t>The shift towards green energy power grids not only reinforces CATL's position as a key player in the energy transition but also aligns with trends observed in similar industries. The company seems to be emulating strategies used by Tesla, whose energy division has experienced substantial profitability. In the third quarter of 2024, Tesla Energy reported a remarkable 30.5% gross margin, highlighting the increasing value associated with renewable energy solutions.</w:t>
      </w:r>
      <w:r/>
    </w:p>
    <w:p>
      <w:r/>
      <w:r>
        <w:t>By diversifying into green power grids, CATL aims to meet the growing demand for sustainable energy alternatives while simultaneously expanding its revenue potential. This move signals a broader trend within the industry, as companies with expertise in battery production and renewable technologies seek to establish a foothold in the evolving energy landscape. As the world progresses towards greater sustainability, CATL's expansion into green energy grids positions it at the forefront of an emerging market poised for growth.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https://www.worldenergynews.com/news/chinese-giant-catl-expands-beyond-batteries-power-754625</w:t>
        </w:r>
      </w:hyperlink>
      <w:r>
        <w:t xml:space="preserve"> - Corroborates CATL's expansion into green energy power grids and the prediction that this market could be 'ten times larger' than the EV battery market.</w:t>
      </w:r>
      <w:r/>
    </w:p>
    <w:p>
      <w:pPr>
        <w:pStyle w:val="ListNumber"/>
        <w:spacing w:line="240" w:lineRule="auto"/>
        <w:ind w:left="720"/>
      </w:pPr>
      <w:r/>
      <w:hyperlink r:id="rId11">
        <w:r>
          <w:rPr>
            <w:color w:val="0000EE"/>
            <w:u w:val="single"/>
          </w:rPr>
          <w:t>https://www.catl.com/en/othercase/484.html</w:t>
        </w:r>
      </w:hyperlink>
      <w:r>
        <w:t xml:space="preserve"> - Provides details on CATL's involvement in large-scale energy storage projects, such as the Luneng National Energy Storage Power Station, which aligns with their green energy grid initiatives.</w:t>
      </w:r>
      <w:r/>
    </w:p>
    <w:p>
      <w:pPr>
        <w:pStyle w:val="ListNumber"/>
        <w:spacing w:line="240" w:lineRule="auto"/>
        <w:ind w:left="720"/>
      </w:pPr>
      <w:r/>
      <w:hyperlink r:id="rId12">
        <w:r>
          <w:rPr>
            <w:color w:val="0000EE"/>
            <w:u w:val="single"/>
          </w:rPr>
          <w:t>https://www.wionews.com/autonews/catl-plans-to-transform-from-battery-giant-to-green-energy-pioneer-776101</w:t>
        </w:r>
      </w:hyperlink>
      <w:r>
        <w:t xml:space="preserve"> - Supports the information on CATL's plans to develop and manage 'zero-carbon' electric grids and their potential to power entire cities or massive data centers.</w:t>
      </w:r>
      <w:r/>
    </w:p>
    <w:p>
      <w:pPr>
        <w:pStyle w:val="ListNumber"/>
        <w:spacing w:line="240" w:lineRule="auto"/>
        <w:ind w:left="720"/>
      </w:pPr>
      <w:r/>
      <w:hyperlink r:id="rId13">
        <w:r>
          <w:rPr>
            <w:color w:val="0000EE"/>
            <w:u w:val="single"/>
          </w:rPr>
          <w:t>https://cleantechnica.com/2024/11/13/catl-prepares-to-add-grid-storage-ev-platforms-to-its-portfolio/</w:t>
        </w:r>
      </w:hyperlink>
      <w:r>
        <w:t xml:space="preserve"> - Details CATL's strategy to expand into renewable energy grids, including energy storage and vehicle-to-grid systems, and the expected growth in this market.</w:t>
      </w:r>
      <w:r/>
    </w:p>
    <w:p>
      <w:pPr>
        <w:pStyle w:val="ListNumber"/>
        <w:spacing w:line="240" w:lineRule="auto"/>
        <w:ind w:left="720"/>
      </w:pPr>
      <w:r/>
      <w:hyperlink r:id="rId10">
        <w:r>
          <w:rPr>
            <w:color w:val="0000EE"/>
            <w:u w:val="single"/>
          </w:rPr>
          <w:t>https://www.worldenergynews.com/news/chinese-giant-catl-expands-beyond-batteries-power-754625</w:t>
        </w:r>
      </w:hyperlink>
      <w:r>
        <w:t xml:space="preserve"> - Highlights CATL's current market share in the EV battery sector and the company's plans to reduce EV development costs through new platforms.</w:t>
      </w:r>
      <w:r/>
    </w:p>
    <w:p>
      <w:pPr>
        <w:pStyle w:val="ListNumber"/>
        <w:spacing w:line="240" w:lineRule="auto"/>
        <w:ind w:left="720"/>
      </w:pPr>
      <w:r/>
      <w:hyperlink r:id="rId12">
        <w:r>
          <w:rPr>
            <w:color w:val="0000EE"/>
            <w:u w:val="single"/>
          </w:rPr>
          <w:t>https://www.wionews.com/autonews/catl-plans-to-transform-from-battery-giant-to-green-energy-pioneer-776101</w:t>
        </w:r>
      </w:hyperlink>
      <w:r>
        <w:t xml:space="preserve"> - Explains how CATL's green grid initiative aligns with the needs of data center companies and other large energy consumers seeking sustainable energy solutions.</w:t>
      </w:r>
      <w:r/>
    </w:p>
    <w:p>
      <w:pPr>
        <w:pStyle w:val="ListNumber"/>
        <w:spacing w:line="240" w:lineRule="auto"/>
        <w:ind w:left="720"/>
      </w:pPr>
      <w:r/>
      <w:hyperlink r:id="rId13">
        <w:r>
          <w:rPr>
            <w:color w:val="0000EE"/>
            <w:u w:val="single"/>
          </w:rPr>
          <w:t>https://cleantechnica.com/2024/11/13/catl-prepares-to-add-grid-storage-ev-platforms-to-its-portfolio/</w:t>
        </w:r>
      </w:hyperlink>
      <w:r>
        <w:t xml:space="preserve"> - Discusses CATL's partnerships with solar and wind turbine providers to integrate renewable energy into their grid systems.</w:t>
      </w:r>
      <w:r/>
    </w:p>
    <w:p>
      <w:pPr>
        <w:pStyle w:val="ListNumber"/>
        <w:spacing w:line="240" w:lineRule="auto"/>
        <w:ind w:left="720"/>
      </w:pPr>
      <w:r/>
      <w:hyperlink r:id="rId11">
        <w:r>
          <w:rPr>
            <w:color w:val="0000EE"/>
            <w:u w:val="single"/>
          </w:rPr>
          <w:t>https://www.catl.com/en/othercase/484.html</w:t>
        </w:r>
      </w:hyperlink>
      <w:r>
        <w:t xml:space="preserve"> - Describes CATL's technical capabilities in energy storage and grid management, including peak-shaving, frequency modulation, and backup power supply.</w:t>
      </w:r>
      <w:r/>
    </w:p>
    <w:p>
      <w:pPr>
        <w:pStyle w:val="ListNumber"/>
        <w:spacing w:line="240" w:lineRule="auto"/>
        <w:ind w:left="720"/>
      </w:pPr>
      <w:r/>
      <w:hyperlink r:id="rId12">
        <w:r>
          <w:rPr>
            <w:color w:val="0000EE"/>
            <w:u w:val="single"/>
          </w:rPr>
          <w:t>https://www.wionews.com/autonews/catl-plans-to-transform-from-battery-giant-to-green-energy-pioneer-776101</w:t>
        </w:r>
      </w:hyperlink>
      <w:r>
        <w:t xml:space="preserve"> - Mentions CATL's pilot projects, such as the one in the Democratic Republic of the Congo and Hainan province, which combine energy storage with solar and wind power.</w:t>
      </w:r>
      <w:r/>
    </w:p>
    <w:p>
      <w:pPr>
        <w:pStyle w:val="ListNumber"/>
        <w:spacing w:line="240" w:lineRule="auto"/>
        <w:ind w:left="720"/>
      </w:pPr>
      <w:r/>
      <w:hyperlink r:id="rId13">
        <w:r>
          <w:rPr>
            <w:color w:val="0000EE"/>
            <w:u w:val="single"/>
          </w:rPr>
          <w:t>https://cleantechnica.com/2024/11/13/catl-prepares-to-add-grid-storage-ev-platforms-to-its-portfolio/</w:t>
        </w:r>
      </w:hyperlink>
      <w:r>
        <w:t xml:space="preserve"> - Provides context on CATL's global manufacturing expansion, including new plants in Europe and their projected profitability.</w:t>
      </w:r>
      <w:r/>
    </w:p>
    <w:p>
      <w:pPr>
        <w:pStyle w:val="ListNumber"/>
        <w:spacing w:line="240" w:lineRule="auto"/>
        <w:ind w:left="720"/>
      </w:pPr>
      <w:r/>
      <w:hyperlink r:id="rId14">
        <w:r>
          <w:rPr>
            <w:color w:val="0000EE"/>
            <w:u w:val="single"/>
          </w:rPr>
          <w:t>https://www.energy-storage.news/catl-to-supply-grenergy-1-25gwh-bess-for-worlds-largest-energy-storage-project-in-chile/</w:t>
        </w:r>
      </w:hyperlink>
      <w:r>
        <w:t xml:space="preserve"> - Details CATL's involvement in large-scale energy storage projects globally, such as the Oasis de Atacama project in Chile, which supports their green energy initiatives.</w:t>
      </w:r>
      <w:r/>
    </w:p>
    <w:p>
      <w:pPr>
        <w:pStyle w:val="ListNumber"/>
        <w:spacing w:line="240" w:lineRule="auto"/>
        <w:ind w:left="720"/>
      </w:pPr>
      <w:r/>
      <w:hyperlink r:id="rId15">
        <w:r>
          <w:rPr>
            <w:color w:val="0000EE"/>
            <w:u w:val="single"/>
          </w:rPr>
          <w:t>https://evmagz.com/catl-expands-beyond-ev-batteries-targets-green-power-grids/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orldenergynews.com/news/chinese-giant-catl-expands-beyond-batteries-power-754625" TargetMode="External"/><Relationship Id="rId11" Type="http://schemas.openxmlformats.org/officeDocument/2006/relationships/hyperlink" Target="https://www.catl.com/en/othercase/484.html" TargetMode="External"/><Relationship Id="rId12" Type="http://schemas.openxmlformats.org/officeDocument/2006/relationships/hyperlink" Target="https://www.wionews.com/autonews/catl-plans-to-transform-from-battery-giant-to-green-energy-pioneer-776101" TargetMode="External"/><Relationship Id="rId13" Type="http://schemas.openxmlformats.org/officeDocument/2006/relationships/hyperlink" Target="https://cleantechnica.com/2024/11/13/catl-prepares-to-add-grid-storage-ev-platforms-to-its-portfolio/" TargetMode="External"/><Relationship Id="rId14" Type="http://schemas.openxmlformats.org/officeDocument/2006/relationships/hyperlink" Target="https://www.energy-storage.news/catl-to-supply-grenergy-1-25gwh-bess-for-worlds-largest-energy-storage-project-in-chile/" TargetMode="External"/><Relationship Id="rId15" Type="http://schemas.openxmlformats.org/officeDocument/2006/relationships/hyperlink" Target="https://evmagz.com/catl-expands-beyond-ev-batteries-targets-green-power-gri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