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shift from paper to interactive electronic manuals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Manufacturers are experiencing a significant shift from traditional paper-based manuals to interactive electronic manuals, representing a transformative change in the operational practices employed by Original Equipment Manufacturers (OEMs). This transformation is crucial for enhancing operational efficiency and customer satisfaction—factors deemed essential for growth in today’s highly competitive business environment. </w:t>
      </w:r>
      <w:r/>
    </w:p>
    <w:p>
      <w:r/>
      <w:r>
        <w:t>Traditional paper manuals often presented various challenges, including high maintenance and distribution costs, which hampered effective communication of product information. The transition to electronic formats allows OEMs to provide immediate access to crucial product information and support, facilitating smoother operations and improved stakeholder collaborations.</w:t>
      </w:r>
      <w:r/>
    </w:p>
    <w:p>
      <w:r/>
      <w:r>
        <w:t>The financial advantages of this shift are particularly notable. OEMs can achieve substantial savings in multiple areas by adopting interactive electronic manuals:</w:t>
      </w:r>
      <w:r/>
    </w:p>
    <w:p>
      <w:r/>
      <w:r>
        <w:t xml:space="preserve">1. </w:t>
      </w:r>
      <w:r>
        <w:rPr>
          <w:b/>
        </w:rPr>
        <w:t>Reduction in Production Costs</w:t>
      </w:r>
      <w:r>
        <w:t>: The transition from paper to digital eliminates printing and distribution costs. OEMs are no longer burdened by the need to reprint manuals for minor updates, as the information can be swiftly modified in electronic formats. Moreover, the handling costs associated with physical manuals are also eliminated, allowing for more efficient storage, distribution, and management of documentation.</w:t>
      </w:r>
      <w:r/>
    </w:p>
    <w:p>
      <w:r/>
      <w:r>
        <w:t xml:space="preserve">2. </w:t>
      </w:r>
      <w:r>
        <w:rPr>
          <w:b/>
        </w:rPr>
        <w:t>Enhanced Customer Support</w:t>
      </w:r>
      <w:r>
        <w:t>: The integration of interactive elements in electronic manuals significantly enhances customer support. With features such as text and voice search capabilities, users can quickly retrieve information, facilitating efficient troubleshooting. The electronic format can also integrate with existing Enterprise Resource Planning (ERP) and Customer Relationship Management (CRM) systems, streamlining processes for both customers and companies alike.</w:t>
      </w:r>
      <w:r/>
    </w:p>
    <w:p>
      <w:r/>
      <w:r>
        <w:t xml:space="preserve">3. </w:t>
      </w:r>
      <w:r>
        <w:rPr>
          <w:b/>
        </w:rPr>
        <w:t>Logistical Cost Savings</w:t>
      </w:r>
      <w:r>
        <w:t>: The physical transportation and shipping of printed manuals can incur significant logistics expenses. Digital manuals alleviate these concerns; they can be shared instantly with users, thereby reducing delivery costs. Additionally, this approach supports eco-friendly initiatives by lowering paper usage and the associated carbon footprint.</w:t>
      </w:r>
      <w:r/>
    </w:p>
    <w:p>
      <w:r/>
      <w:r>
        <w:t xml:space="preserve">4. </w:t>
      </w:r>
      <w:r>
        <w:rPr>
          <w:b/>
        </w:rPr>
        <w:t>Productivity Boost</w:t>
      </w:r>
      <w:r>
        <w:t>: Technicians at OEMs spend less time navigating bulky paper manuals, which can contain tens of thousands of pages. Electronic manuals equipped with 3D and 2D diagrams allow for quicker access to necessary information. Furthermore, with the availability of digital manuals across multiple platforms—such as mobile devices—technicians can access information outside of the office setting, ultimately enhancing responsiveness and productivity.</w:t>
      </w:r>
      <w:r/>
    </w:p>
    <w:p>
      <w:r/>
      <w:r>
        <w:t xml:space="preserve">5. </w:t>
      </w:r>
      <w:r>
        <w:rPr>
          <w:b/>
        </w:rPr>
        <w:t>Increased Customer Satisfaction</w:t>
      </w:r>
      <w:r>
        <w:t>: The efficiency of resolving customer queries directly correlates to overall client satisfaction. Electronic manuals enable faster response times, which in turn can decrease both customer retention and acquisition costs. Personalisation features allow manuals to be tailored to the specific needs and preferences of users, offering formats that align with their usage patterns. Additionally, interactive animations and visual aids enhance the user experience and expedite the troubleshooting process.</w:t>
      </w:r>
      <w:r/>
    </w:p>
    <w:p>
      <w:r/>
      <w:r>
        <w:t xml:space="preserve">In conclusion, the transition from traditional printed manuals to interactive electronic manuals offers OEMs extensive benefits. The digital format addresses the numerous challenges encountered with paper manuals, including distribution and cost inefficiencies, while also improving the quality of customer service. As OEMs increasingly adopt these innovative solutions, they stand to save on costs significantly while simultaneously enhancing the overall user experience through improved information accessibility and support mechanisms. </w:t>
      </w:r>
      <w:r/>
    </w:p>
    <w:p>
      <w:r/>
      <w:r>
        <w:t>With a focus on automation and emerging technologies, this trend is set to redefine operational practices for manufacturers, creating a more streamlined and efficient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https://www.intellinetsystem.com/blogs/why-oems-should-embrace-spare-parts-management-system-for-success</w:t>
        </w:r>
      </w:hyperlink>
      <w:r>
        <w:t xml:space="preserve"> - Corroborates the importance of digital solutions in enhancing operational efficiency and customer satisfaction, such as through spare parts management systems.</w:t>
      </w:r>
      <w:r/>
    </w:p>
    <w:p>
      <w:pPr>
        <w:pStyle w:val="ListNumber"/>
        <w:spacing w:line="240" w:lineRule="auto"/>
        <w:ind w:left="720"/>
      </w:pPr>
      <w:r/>
      <w:hyperlink r:id="rId11">
        <w:r>
          <w:rPr>
            <w:color w:val="0000EE"/>
            <w:u w:val="single"/>
          </w:rPr>
          <w:t>https://blog.praterindustries.com/benefits-of-using-your-oem-to-complete-regularly-scheduled-maintenance</w:t>
        </w:r>
      </w:hyperlink>
      <w:r>
        <w:t xml:space="preserve"> - Supports the benefits of OEM involvement in maintenance, including reduced downtime and enhanced customer support, which align with the advantages of electronic manuals.</w:t>
      </w:r>
      <w:r/>
    </w:p>
    <w:p>
      <w:pPr>
        <w:pStyle w:val="ListNumber"/>
        <w:spacing w:line="240" w:lineRule="auto"/>
        <w:ind w:left="720"/>
      </w:pPr>
      <w:r/>
      <w:hyperlink r:id="rId12">
        <w:r>
          <w:rPr>
            <w:color w:val="0000EE"/>
            <w:u w:val="single"/>
          </w:rPr>
          <w:t>https://eworkorders.com/cmms-industry-articles-eworkorders/ultimate-oem-guide/</w:t>
        </w:r>
      </w:hyperlink>
      <w:r>
        <w:t xml:space="preserve"> - Highlights the importance of OEMs in manufacturing, including cost efficiency, focus on core competencies, and quality assurance, all of which can be enhanced through digital manuals.</w:t>
      </w:r>
      <w:r/>
    </w:p>
    <w:p>
      <w:pPr>
        <w:pStyle w:val="ListNumber"/>
        <w:spacing w:line="240" w:lineRule="auto"/>
        <w:ind w:left="720"/>
      </w:pPr>
      <w:r/>
      <w:hyperlink r:id="rId13">
        <w:r>
          <w:rPr>
            <w:color w:val="0000EE"/>
            <w:u w:val="single"/>
          </w:rPr>
          <w:t>https://www.aeicm.com/news/canadian-electronics-manufacturing-oem-advantages/</w:t>
        </w:r>
      </w:hyperlink>
      <w:r>
        <w:t xml:space="preserve"> - Discusses the cost efficiency and logistical advantages of partnering with OEMs, similar to the benefits of transitioning to electronic manuals.</w:t>
      </w:r>
      <w:r/>
    </w:p>
    <w:p>
      <w:pPr>
        <w:pStyle w:val="ListNumber"/>
        <w:spacing w:line="240" w:lineRule="auto"/>
        <w:ind w:left="720"/>
      </w:pPr>
      <w:r/>
      <w:hyperlink r:id="rId14">
        <w:r>
          <w:rPr>
            <w:color w:val="0000EE"/>
            <w:u w:val="single"/>
          </w:rPr>
          <w:t>https://www.husky.co/en/resources/blog/benefits-genuine-oem-parts/</w:t>
        </w:r>
      </w:hyperlink>
      <w:r>
        <w:t xml:space="preserve"> - Emphasizes the importance of genuine OEM parts and their integration with machinery, similar to how electronic manuals integrate with existing systems.</w:t>
      </w:r>
      <w:r/>
    </w:p>
    <w:p>
      <w:pPr>
        <w:pStyle w:val="ListNumber"/>
        <w:spacing w:line="240" w:lineRule="auto"/>
        <w:ind w:left="720"/>
      </w:pPr>
      <w:r/>
      <w:hyperlink r:id="rId10">
        <w:r>
          <w:rPr>
            <w:color w:val="0000EE"/>
            <w:u w:val="single"/>
          </w:rPr>
          <w:t>https://www.intellinetsystem.com/blogs/why-oems-should-embrace-spare-parts-management-system-for-success</w:t>
        </w:r>
      </w:hyperlink>
      <w:r>
        <w:t xml:space="preserve"> - Supports the reduction in production costs through digital solutions, such as eliminating the need for physical manuals.</w:t>
      </w:r>
      <w:r/>
    </w:p>
    <w:p>
      <w:pPr>
        <w:pStyle w:val="ListNumber"/>
        <w:spacing w:line="240" w:lineRule="auto"/>
        <w:ind w:left="720"/>
      </w:pPr>
      <w:r/>
      <w:hyperlink r:id="rId11">
        <w:r>
          <w:rPr>
            <w:color w:val="0000EE"/>
            <w:u w:val="single"/>
          </w:rPr>
          <w:t>https://blog.praterindustries.com/benefits-of-using-your-oem-to-complete-regularly-scheduled-maintenance</w:t>
        </w:r>
      </w:hyperlink>
      <w:r>
        <w:t xml:space="preserve"> - Corroborates the enhanced customer support through interactive elements, similar to those in electronic manuals.</w:t>
      </w:r>
      <w:r/>
    </w:p>
    <w:p>
      <w:pPr>
        <w:pStyle w:val="ListNumber"/>
        <w:spacing w:line="240" w:lineRule="auto"/>
        <w:ind w:left="720"/>
      </w:pPr>
      <w:r/>
      <w:hyperlink r:id="rId12">
        <w:r>
          <w:rPr>
            <w:color w:val="0000EE"/>
            <w:u w:val="single"/>
          </w:rPr>
          <w:t>https://eworkorders.com/cmms-industry-articles-eworkorders/ultimate-oem-guide/</w:t>
        </w:r>
      </w:hyperlink>
      <w:r>
        <w:t xml:space="preserve"> - Highlights logistical cost savings through the use of digital solutions, such as CMMS, which can be applied to electronic manuals.</w:t>
      </w:r>
      <w:r/>
    </w:p>
    <w:p>
      <w:pPr>
        <w:pStyle w:val="ListNumber"/>
        <w:spacing w:line="240" w:lineRule="auto"/>
        <w:ind w:left="720"/>
      </w:pPr>
      <w:r/>
      <w:hyperlink r:id="rId13">
        <w:r>
          <w:rPr>
            <w:color w:val="0000EE"/>
            <w:u w:val="single"/>
          </w:rPr>
          <w:t>https://www.aeicm.com/news/canadian-electronics-manufacturing-oem-advantages/</w:t>
        </w:r>
      </w:hyperlink>
      <w:r>
        <w:t xml:space="preserve"> - Supports the productivity boost and eco-friendly initiatives through the adoption of digital solutions, such as electronic manuals.</w:t>
      </w:r>
      <w:r/>
    </w:p>
    <w:p>
      <w:pPr>
        <w:pStyle w:val="ListNumber"/>
        <w:spacing w:line="240" w:lineRule="auto"/>
        <w:ind w:left="720"/>
      </w:pPr>
      <w:r/>
      <w:hyperlink r:id="rId14">
        <w:r>
          <w:rPr>
            <w:color w:val="0000EE"/>
            <w:u w:val="single"/>
          </w:rPr>
          <w:t>https://www.husky.co/en/resources/blog/benefits-genuine-oem-parts/</w:t>
        </w:r>
      </w:hyperlink>
      <w:r>
        <w:t xml:space="preserve"> - Emphasizes the importance of accessibility and support mechanisms, similar to those provided by electronic manuals.</w:t>
      </w:r>
      <w:r/>
    </w:p>
    <w:p>
      <w:pPr>
        <w:pStyle w:val="ListNumber"/>
        <w:spacing w:line="240" w:lineRule="auto"/>
        <w:ind w:left="720"/>
      </w:pPr>
      <w:r/>
      <w:hyperlink r:id="rId12">
        <w:r>
          <w:rPr>
            <w:color w:val="0000EE"/>
            <w:u w:val="single"/>
          </w:rPr>
          <w:t>https://eworkorders.com/cmms-industry-articles-eworkorders/ultimate-oem-guide/</w:t>
        </w:r>
      </w:hyperlink>
      <w:r>
        <w:t xml:space="preserve"> - Corroborates the increased customer satisfaction through improved information accessibility and support, as facilitated by electronic manuals.</w:t>
      </w:r>
      <w:r/>
    </w:p>
    <w:p>
      <w:pPr>
        <w:pStyle w:val="ListNumber"/>
        <w:spacing w:line="240" w:lineRule="auto"/>
        <w:ind w:left="720"/>
      </w:pPr>
      <w:r/>
      <w:hyperlink r:id="rId15">
        <w:r>
          <w:rPr>
            <w:color w:val="0000EE"/>
            <w:u w:val="single"/>
          </w:rPr>
          <w:t>https://startup.info/how-oems-can-save-with-interactive-electronic-manuals/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netsystem.com/blogs/why-oems-should-embrace-spare-parts-management-system-for-success" TargetMode="External"/><Relationship Id="rId11" Type="http://schemas.openxmlformats.org/officeDocument/2006/relationships/hyperlink" Target="https://blog.praterindustries.com/benefits-of-using-your-oem-to-complete-regularly-scheduled-maintenance" TargetMode="External"/><Relationship Id="rId12" Type="http://schemas.openxmlformats.org/officeDocument/2006/relationships/hyperlink" Target="https://eworkorders.com/cmms-industry-articles-eworkorders/ultimate-oem-guide/" TargetMode="External"/><Relationship Id="rId13" Type="http://schemas.openxmlformats.org/officeDocument/2006/relationships/hyperlink" Target="https://www.aeicm.com/news/canadian-electronics-manufacturing-oem-advantages/" TargetMode="External"/><Relationship Id="rId14" Type="http://schemas.openxmlformats.org/officeDocument/2006/relationships/hyperlink" Target="https://www.husky.co/en/resources/blog/benefits-genuine-oem-parts/" TargetMode="External"/><Relationship Id="rId15" Type="http://schemas.openxmlformats.org/officeDocument/2006/relationships/hyperlink" Target="https://startup.info/how-oems-can-save-with-interactive-electronic-manu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