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Dakota Farmers Union to hold 98th annual state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98th annual state convention of the North Dakota Farmers Union is set to commence on Friday, December 13, at the Bismarck Event Center. This significant gathering will not only celebrate the organisation's long-standing history but also delve into pressing contemporary issues affecting the agricultural sector.</w:t>
      </w:r>
      <w:r/>
    </w:p>
    <w:p>
      <w:r/>
      <w:r>
        <w:t>One of the key topics scheduled for discussion is the potential impact of future artificial intelligence technologies on agriculture. The integration of AI is rapidly changing business practices across various sectors, and its implications for farming are particularly pertinent. With technology evolving at a rapid pace, industry experts will examine how AI can help farmers manage economic risks and improve efficiency in farming operations.</w:t>
      </w:r>
      <w:r/>
    </w:p>
    <w:p>
      <w:r/>
      <w:r>
        <w:t>National Farmers Union President Rob Larew is expected to deliver an address to attendees, shedding light on national trends and policies affecting farmers. He will be joined by notable speakers, including futurist Peter Leyden, North Dakota State University economists Frayne Olson and William Willson, and Miss North Dakota Sophia Richards. This line-up promises a diverse range of perspectives that will be valuable for the attendees.</w:t>
      </w:r>
      <w:r/>
    </w:p>
    <w:p>
      <w:r/>
      <w:r>
        <w:t>In addition to addressing the impact of technology on agriculture, convention members will engage in debates concerning policy initiatives and the setting of legislative priorities. Elections for key leadership positions, including the president, vice president, and district directors, will also take place, underscoring the democratic process within the organisation.</w:t>
      </w:r>
      <w:r/>
    </w:p>
    <w:p>
      <w:r/>
      <w:r>
        <w:t>The event will feature a lively tailgate party on the evening of the first day, which includes food trucks and competitions, such as cornhole and jigsaw puzzles. This social aspect adds a community-oriented dimension to the formal discussions at the convention.</w:t>
      </w:r>
      <w:r/>
    </w:p>
    <w:p>
      <w:r/>
      <w:r>
        <w:t>Other events during the convention span across a two-day period and include the Agraria Mutual Group’s annual meeting, live and silent auctions, breakout sessions, a Torchbearer ceremony, and various prize giveaways. Highlighting the engagement of the participants, one lucky convention goer will walk away with a $4,000 cash prize.</w:t>
      </w:r>
      <w:r/>
    </w:p>
    <w:p>
      <w:r/>
      <w:r>
        <w:t>The convention is open to the public, with a registration fee of $70. An early-bird rate of $50 is available until Wednesday, December 4. Additionally, a youth convention will run concurrently to engage the next generation of agricultural leaders. Those interested in attending can register or view the detailed agenda by visiting ndfu.org. Registrants through the newly launched NDFU app will have the added incentive of being entered into a drawing for additional prizes.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https://www.bismarckeventcenter.com/events/2024/ndfu-98th-state-convention</w:t>
        </w:r>
      </w:hyperlink>
      <w:r>
        <w:t xml:space="preserve"> - Corroborates the date and location of the 98th annual North Dakota Farmers Union state convention.</w:t>
      </w:r>
      <w:r/>
    </w:p>
    <w:p>
      <w:pPr>
        <w:pStyle w:val="ListNumber"/>
        <w:spacing w:line="240" w:lineRule="auto"/>
        <w:ind w:left="720"/>
      </w:pPr>
      <w:r/>
      <w:hyperlink r:id="rId11">
        <w:r>
          <w:rPr>
            <w:color w:val="0000EE"/>
            <w:u w:val="single"/>
          </w:rPr>
          <w:t>https://ndfu.org/2024convention/</w:t>
        </w:r>
      </w:hyperlink>
      <w:r>
        <w:t xml:space="preserve"> - Confirms the date and location of the 98th annual NDFU state convention.</w:t>
      </w:r>
      <w:r/>
    </w:p>
    <w:p>
      <w:pPr>
        <w:pStyle w:val="ListNumber"/>
        <w:spacing w:line="240" w:lineRule="auto"/>
        <w:ind w:left="720"/>
      </w:pPr>
      <w:r/>
      <w:hyperlink r:id="rId12">
        <w:r>
          <w:rPr>
            <w:color w:val="0000EE"/>
            <w:u w:val="single"/>
          </w:rPr>
          <w:t>https://ndfu.org/state-convention-set/</w:t>
        </w:r>
      </w:hyperlink>
      <w:r>
        <w:t xml:space="preserve"> - Provides details on the date and venue of the convention, and the significance of the event.</w:t>
      </w:r>
      <w:r/>
    </w:p>
    <w:p>
      <w:pPr>
        <w:pStyle w:val="ListNumber"/>
        <w:spacing w:line="240" w:lineRule="auto"/>
        <w:ind w:left="720"/>
      </w:pPr>
      <w:r/>
      <w:hyperlink r:id="rId13">
        <w:r>
          <w:rPr>
            <w:color w:val="0000EE"/>
            <w:u w:val="single"/>
          </w:rPr>
          <w:t>https://www.kxnet.com/north-dakota-news/north-dakota-farmers-union-to-host-98th-annual-convention/</w:t>
        </w:r>
      </w:hyperlink>
      <w:r>
        <w:t xml:space="preserve"> - Supports the information about the 98th annual convention and its hosting by the North Dakota Farmers Union.</w:t>
      </w:r>
      <w:r/>
    </w:p>
    <w:p>
      <w:pPr>
        <w:pStyle w:val="ListNumber"/>
        <w:spacing w:line="240" w:lineRule="auto"/>
        <w:ind w:left="720"/>
      </w:pPr>
      <w:r/>
      <w:hyperlink r:id="rId10">
        <w:r>
          <w:rPr>
            <w:color w:val="0000EE"/>
            <w:u w:val="single"/>
          </w:rPr>
          <w:t>https://www.bismarckeventcenter.com/events/2024/ndfu-98th-state-convention</w:t>
        </w:r>
      </w:hyperlink>
      <w:r>
        <w:t xml:space="preserve"> - Mentions the involvement of technology expert Peter Leyden, which aligns with the discussion on AI and technology.</w:t>
      </w:r>
      <w:r/>
    </w:p>
    <w:p>
      <w:pPr>
        <w:pStyle w:val="ListNumber"/>
        <w:spacing w:line="240" w:lineRule="auto"/>
        <w:ind w:left="720"/>
      </w:pPr>
      <w:r/>
      <w:hyperlink r:id="rId12">
        <w:r>
          <w:rPr>
            <w:color w:val="0000EE"/>
            <w:u w:val="single"/>
          </w:rPr>
          <w:t>https://ndfu.org/state-convention-set/</w:t>
        </w:r>
      </w:hyperlink>
      <w:r>
        <w:t xml:space="preserve"> - Indicates the presence of notable speakers, although it does not specify names, it supports the idea of expert participation.</w:t>
      </w:r>
      <w:r/>
    </w:p>
    <w:p>
      <w:pPr>
        <w:pStyle w:val="ListNumber"/>
        <w:spacing w:line="240" w:lineRule="auto"/>
        <w:ind w:left="720"/>
      </w:pPr>
      <w:r/>
      <w:hyperlink r:id="rId13">
        <w:r>
          <w:rPr>
            <w:color w:val="0000EE"/>
            <w:u w:val="single"/>
          </w:rPr>
          <w:t>https://www.kxnet.com/north-dakota-news/north-dakota-farmers-union-to-host-98th-annual-convention/</w:t>
        </w:r>
      </w:hyperlink>
      <w:r>
        <w:t xml:space="preserve"> - Does not specify speakers but supports the overall structure of the convention including discussions and elections.</w:t>
      </w:r>
      <w:r/>
    </w:p>
    <w:p>
      <w:pPr>
        <w:pStyle w:val="ListNumber"/>
        <w:spacing w:line="240" w:lineRule="auto"/>
        <w:ind w:left="720"/>
      </w:pPr>
      <w:r/>
      <w:hyperlink r:id="rId11">
        <w:r>
          <w:rPr>
            <w:color w:val="0000EE"/>
            <w:u w:val="single"/>
          </w:rPr>
          <w:t>https://ndfu.org/2024convention/</w:t>
        </w:r>
      </w:hyperlink>
      <w:r>
        <w:t xml:space="preserve"> - Provides a general overview of the convention, including various events and activities.</w:t>
      </w:r>
      <w:r/>
    </w:p>
    <w:p>
      <w:pPr>
        <w:pStyle w:val="ListNumber"/>
        <w:spacing w:line="240" w:lineRule="auto"/>
        <w:ind w:left="720"/>
      </w:pPr>
      <w:r/>
      <w:hyperlink r:id="rId10">
        <w:r>
          <w:rPr>
            <w:color w:val="0000EE"/>
            <w:u w:val="single"/>
          </w:rPr>
          <w:t>https://www.bismarckeventcenter.com/events/2024/ndfu-98th-state-convention</w:t>
        </w:r>
      </w:hyperlink>
      <w:r>
        <w:t xml:space="preserve"> - Mentions social events like the tailgate party, which adds a community-oriented dimension to the convention.</w:t>
      </w:r>
      <w:r/>
    </w:p>
    <w:p>
      <w:pPr>
        <w:pStyle w:val="ListNumber"/>
        <w:spacing w:line="240" w:lineRule="auto"/>
        <w:ind w:left="720"/>
      </w:pPr>
      <w:r/>
      <w:hyperlink r:id="rId12">
        <w:r>
          <w:rPr>
            <w:color w:val="0000EE"/>
            <w:u w:val="single"/>
          </w:rPr>
          <w:t>https://ndfu.org/state-convention-set/</w:t>
        </w:r>
      </w:hyperlink>
      <w:r>
        <w:t xml:space="preserve"> - Supports the information about the convention being open to the public and the registration fees.</w:t>
      </w:r>
      <w:r/>
    </w:p>
    <w:p>
      <w:pPr>
        <w:pStyle w:val="ListNumber"/>
        <w:spacing w:line="240" w:lineRule="auto"/>
        <w:ind w:left="720"/>
      </w:pPr>
      <w:r/>
      <w:hyperlink r:id="rId11">
        <w:r>
          <w:rPr>
            <w:color w:val="0000EE"/>
            <w:u w:val="single"/>
          </w:rPr>
          <w:t>https://ndfu.org/2024convention/</w:t>
        </w:r>
      </w:hyperlink>
      <w:r>
        <w:t xml:space="preserve"> - Provides details on registration, including the early-bird rate and the youth convention.</w:t>
      </w:r>
      <w:r/>
    </w:p>
    <w:p>
      <w:pPr>
        <w:pStyle w:val="ListNumber"/>
        <w:spacing w:line="240" w:lineRule="auto"/>
        <w:ind w:left="720"/>
      </w:pPr>
      <w:r/>
      <w:hyperlink r:id="rId14">
        <w:r>
          <w:rPr>
            <w:color w:val="0000EE"/>
            <w:u w:val="single"/>
          </w:rPr>
          <w:t>https://www.jamestownsun.com/news/ndfu-state-convention-set-for-dec-13-14-in-bismarck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smarckeventcenter.com/events/2024/ndfu-98th-state-convention" TargetMode="External"/><Relationship Id="rId11" Type="http://schemas.openxmlformats.org/officeDocument/2006/relationships/hyperlink" Target="https://ndfu.org/2024convention/" TargetMode="External"/><Relationship Id="rId12" Type="http://schemas.openxmlformats.org/officeDocument/2006/relationships/hyperlink" Target="https://ndfu.org/state-convention-set/" TargetMode="External"/><Relationship Id="rId13" Type="http://schemas.openxmlformats.org/officeDocument/2006/relationships/hyperlink" Target="https://www.kxnet.com/north-dakota-news/north-dakota-farmers-union-to-host-98th-annual-convention/" TargetMode="External"/><Relationship Id="rId14" Type="http://schemas.openxmlformats.org/officeDocument/2006/relationships/hyperlink" Target="https://www.jamestownsun.com/news/ndfu-state-convention-set-for-dec-13-14-in-bismar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