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artificial intelligence in business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becoming a pivotal force in transforming the landscape of business analytics, impacting how companies operate and make strategic decisions. Recent analyses highlight several key trends and transformative capabilities AI offers, particularly in data processing, predictive analytics, and automated decision-making.</w:t>
      </w:r>
      <w:r/>
    </w:p>
    <w:p>
      <w:r/>
      <w:r>
        <w:t>One of the most significant advantages AI brings to business analytics is its extraordinary ability to process large volumes of data swiftly and accurately. Educational establishments offering data science courses are teaching students to implement machine learning algorithms that can analyse complex datasets at speeds unattainable by human analysts. This rapid processing power enables organisations to identify trends and patterns swiftly, equipping them with the insights necessary to make crucial business decisions. This capability is particularly beneficial for companies managing large-scale data operations, as it allows for real-time insights and the agility to respond promptly to fluctuations in market conditions.</w:t>
      </w:r>
      <w:r/>
    </w:p>
    <w:p>
      <w:r/>
      <w:r>
        <w:t>The advancement of predictive analytics powered by AI is another considerable leap forward. Companies employing AI models can forecast future trends with enhanced accuracy, enabling them to anticipate customer behaviours and gauge financial performance. Training programs focusing on these AI methods play a vital role in equipping professionals with the skills needed to optimise resource allocation and preemptively address potential risks, thereby enhancing decision-making efficacy.</w:t>
      </w:r>
      <w:r/>
    </w:p>
    <w:p>
      <w:r/>
      <w:r>
        <w:t>In addition to improving analytics, AI is streamlining the decision-making processes within businesses. By integrating AI functionalities with analytics tools, as seen in data science offerings at prominent educational institutions such as MIT, companies can automate routine data analyses. This automation facilitates quicker decision-making and enhances the accuracy of the results, allowing human analysts to concentrate on more intricate challenges and improving overall operational strategies.</w:t>
      </w:r>
      <w:r/>
    </w:p>
    <w:p>
      <w:r/>
      <w:r>
        <w:t>Real-world applications of AI illustrate its vast potential across various sectors. For instance, an e-commerce enterprise has successfully adopted AI to personalise shopping experiences. By analysing customer data, the company can predict which products shoppers are likely to purchase, leading to targeted marketing strategies that have notably increased conversion rates. Similarly, a manufacturing firm has leveraged AI to streamline its supply chain operations. By accurately predicting supply and demand fluctuations, the firm is able to adjust its production schedules and inventory levels, resulting in cost reductions and improved service delivery.</w:t>
      </w:r>
      <w:r/>
    </w:p>
    <w:p>
      <w:r/>
      <w:r>
        <w:t>As businesses continue to incorporate AI into their analytics frameworks, understanding and utilising this technology becomes increasingly essential for professionals in the field. Advanced training programs are available to provide critical knowledge and skills, ensuring that businesses not only remain current with trends but also lead innovation within their respective industries.</w:t>
      </w:r>
      <w:r/>
    </w:p>
    <w:p>
      <w:r/>
      <w:r>
        <w:t>The ongoing integration of AI in business analytics signifies a transformative shift that equips companies with the essential tools to make informed decisions and enhance operational efficiency. The prospects for AI-driven improvements across various business functions are substantial as the technology continues to advance.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https://www.yellowfinbi.com/top-3-data-and-analytics-trends-to-prepare-for-in-2024</w:t>
        </w:r>
      </w:hyperlink>
      <w:r>
        <w:t xml:space="preserve"> - Corroborates the trend of AI-powered insights and the ability of AI to process large volumes of data swiftly and accurately, as well as the integration of AI in business analytics.</w:t>
      </w:r>
      <w:r/>
    </w:p>
    <w:p>
      <w:pPr>
        <w:pStyle w:val="ListNumber"/>
        <w:spacing w:line="240" w:lineRule="auto"/>
        <w:ind w:left="720"/>
      </w:pPr>
      <w:r/>
      <w:hyperlink r:id="rId11">
        <w:r>
          <w:rPr>
            <w:color w:val="0000EE"/>
            <w:u w:val="single"/>
          </w:rPr>
          <w:t>https://improvado.io/blog/business-intelligence-trends</w:t>
        </w:r>
      </w:hyperlink>
      <w:r>
        <w:t xml:space="preserve"> - Supports the advancement of predictive analytics powered by AI and the integration of AI functionalities with analytics tools to automate routine data analyses.</w:t>
      </w:r>
      <w:r/>
    </w:p>
    <w:p>
      <w:pPr>
        <w:pStyle w:val="ListNumber"/>
        <w:spacing w:line="240" w:lineRule="auto"/>
        <w:ind w:left="720"/>
      </w:pPr>
      <w:r/>
      <w:hyperlink r:id="rId12">
        <w:r>
          <w:rPr>
            <w:color w:val="0000EE"/>
            <w:u w:val="single"/>
          </w:rPr>
          <w:t>https://www.sightfull.com/blog/ai-impact-on-business-analytics/</w:t>
        </w:r>
      </w:hyperlink>
      <w:r>
        <w:t xml:space="preserve"> - Highlights the transformative role of AI in business analytics, including its ability to process large datasets, predict future trends, and enhance decision-making.</w:t>
      </w:r>
      <w:r/>
    </w:p>
    <w:p>
      <w:pPr>
        <w:pStyle w:val="ListNumber"/>
        <w:spacing w:line="240" w:lineRule="auto"/>
        <w:ind w:left="720"/>
      </w:pPr>
      <w:r/>
      <w:hyperlink r:id="rId13">
        <w:r>
          <w:rPr>
            <w:color w:val="0000EE"/>
            <w:u w:val="single"/>
          </w:rPr>
          <w:t>https://www.rib-software.com/en/blogs/business-intelligence-trends</w:t>
        </w:r>
      </w:hyperlink>
      <w:r>
        <w:t xml:space="preserve"> - Discusses the use of AI in business analytics for real-time insights, anomaly detection, and automated decision-making, aligning with the article's points on AI's capabilities.</w:t>
      </w:r>
      <w:r/>
    </w:p>
    <w:p>
      <w:pPr>
        <w:pStyle w:val="ListNumber"/>
        <w:spacing w:line="240" w:lineRule="auto"/>
        <w:ind w:left="720"/>
      </w:pPr>
      <w:r/>
      <w:hyperlink r:id="rId14">
        <w:r>
          <w:rPr>
            <w:color w:val="0000EE"/>
            <w:u w:val="single"/>
          </w:rPr>
          <w:t>https://www.sdggroup.com/en-us/insights/blog/a-new-dawn-for-bi-trend-7-in-sdgs-2024-data-analytics-ai-trends</w:t>
        </w:r>
      </w:hyperlink>
      <w:r>
        <w:t xml:space="preserve"> - Explains the role of AI in automating routine tasks, enhancing predictive analytics, and integrating diverse data sources for advanced decision support.</w:t>
      </w:r>
      <w:r/>
    </w:p>
    <w:p>
      <w:pPr>
        <w:pStyle w:val="ListNumber"/>
        <w:spacing w:line="240" w:lineRule="auto"/>
        <w:ind w:left="720"/>
      </w:pPr>
      <w:r/>
      <w:hyperlink r:id="rId10">
        <w:r>
          <w:rPr>
            <w:color w:val="0000EE"/>
            <w:u w:val="single"/>
          </w:rPr>
          <w:t>https://www.yellowfinbi.com/top-3-data-and-analytics-trends-to-prepare-for-in-2024</w:t>
        </w:r>
      </w:hyperlink>
      <w:r>
        <w:t xml:space="preserve"> - Details the democratization of data and the use of AI to make data more accessible and to drive more informed decision-making across organizations.</w:t>
      </w:r>
      <w:r/>
    </w:p>
    <w:p>
      <w:pPr>
        <w:pStyle w:val="ListNumber"/>
        <w:spacing w:line="240" w:lineRule="auto"/>
        <w:ind w:left="720"/>
      </w:pPr>
      <w:r/>
      <w:hyperlink r:id="rId11">
        <w:r>
          <w:rPr>
            <w:color w:val="0000EE"/>
            <w:u w:val="single"/>
          </w:rPr>
          <w:t>https://improvado.io/blog/business-intelligence-trends</w:t>
        </w:r>
      </w:hyperlink>
      <w:r>
        <w:t xml:space="preserve"> - Mentions the use of AI in improving customer experiences through personalized interactions and predictive analytics in marketing strategies.</w:t>
      </w:r>
      <w:r/>
    </w:p>
    <w:p>
      <w:pPr>
        <w:pStyle w:val="ListNumber"/>
        <w:spacing w:line="240" w:lineRule="auto"/>
        <w:ind w:left="720"/>
      </w:pPr>
      <w:r/>
      <w:hyperlink r:id="rId12">
        <w:r>
          <w:rPr>
            <w:color w:val="0000EE"/>
            <w:u w:val="single"/>
          </w:rPr>
          <w:t>https://www.sightfull.com/blog/ai-impact-on-business-analytics/</w:t>
        </w:r>
      </w:hyperlink>
      <w:r>
        <w:t xml:space="preserve"> - Provides examples of real-world applications of AI in business analytics, such as enhancing customer experiences and optimizing operations.</w:t>
      </w:r>
      <w:r/>
    </w:p>
    <w:p>
      <w:pPr>
        <w:pStyle w:val="ListNumber"/>
        <w:spacing w:line="240" w:lineRule="auto"/>
        <w:ind w:left="720"/>
      </w:pPr>
      <w:r/>
      <w:hyperlink r:id="rId13">
        <w:r>
          <w:rPr>
            <w:color w:val="0000EE"/>
            <w:u w:val="single"/>
          </w:rPr>
          <w:t>https://www.rib-software.com/en/blogs/business-intelligence-trends</w:t>
        </w:r>
      </w:hyperlink>
      <w:r>
        <w:t xml:space="preserve"> - Discusses the importance of advanced training programs to equip professionals with the skills needed to leverage AI in business analytics effectively.</w:t>
      </w:r>
      <w:r/>
    </w:p>
    <w:p>
      <w:pPr>
        <w:pStyle w:val="ListNumber"/>
        <w:spacing w:line="240" w:lineRule="auto"/>
        <w:ind w:left="720"/>
      </w:pPr>
      <w:r/>
      <w:hyperlink r:id="rId14">
        <w:r>
          <w:rPr>
            <w:color w:val="0000EE"/>
            <w:u w:val="single"/>
          </w:rPr>
          <w:t>https://www.sdggroup.com/en-us/insights/blog/a-new-dawn-for-bi-trend-7-in-sdgs-2024-data-analytics-ai-trends</w:t>
        </w:r>
      </w:hyperlink>
      <w:r>
        <w:t xml:space="preserve"> - Highlights the integration of AI with other technologies like natural language modeling to enhance business insights and decision-making processes.</w:t>
      </w:r>
      <w:r/>
    </w:p>
    <w:p>
      <w:pPr>
        <w:pStyle w:val="ListNumber"/>
        <w:spacing w:line="240" w:lineRule="auto"/>
        <w:ind w:left="720"/>
      </w:pPr>
      <w:r/>
      <w:hyperlink r:id="rId11">
        <w:r>
          <w:rPr>
            <w:color w:val="0000EE"/>
            <w:u w:val="single"/>
          </w:rPr>
          <w:t>https://improvado.io/blog/business-intelligence-trends</w:t>
        </w:r>
      </w:hyperlink>
      <w:r>
        <w:t xml:space="preserve"> - Emphasizes the critical role of high-quality data in ensuring the effectiveness of AI-powered BI applications and decision-making processes.</w:t>
      </w:r>
      <w:r/>
    </w:p>
    <w:p>
      <w:pPr>
        <w:pStyle w:val="ListNumber"/>
        <w:spacing w:line="240" w:lineRule="auto"/>
        <w:ind w:left="720"/>
      </w:pPr>
      <w:r/>
      <w:hyperlink r:id="rId15">
        <w:r>
          <w:rPr>
            <w:color w:val="0000EE"/>
            <w:u w:val="single"/>
          </w:rPr>
          <w:t>https://news.google.com/rss/articles/CBMilgFBVV95cUxPeU9yX1lmd2dMUk5fTVpUZllWNzFJOElFVzJMd3hobkppTllkRVJ3am9DS3NkbU9LTmVRWWxXMzNnM054Mkt2a21HV28zWTA5dWR6ak5BcUdYRm5DbnRROUFCanZRSmFncVF5RUh6QmMxdlJFQmIzOG5JOWlZb04taHFkOTgtU05GenppeVE1OFJHWkZFW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ellowfinbi.com/top-3-data-and-analytics-trends-to-prepare-for-in-2024" TargetMode="External"/><Relationship Id="rId11" Type="http://schemas.openxmlformats.org/officeDocument/2006/relationships/hyperlink" Target="https://improvado.io/blog/business-intelligence-trends" TargetMode="External"/><Relationship Id="rId12" Type="http://schemas.openxmlformats.org/officeDocument/2006/relationships/hyperlink" Target="https://www.sightfull.com/blog/ai-impact-on-business-analytics/" TargetMode="External"/><Relationship Id="rId13" Type="http://schemas.openxmlformats.org/officeDocument/2006/relationships/hyperlink" Target="https://www.rib-software.com/en/blogs/business-intelligence-trends" TargetMode="External"/><Relationship Id="rId14" Type="http://schemas.openxmlformats.org/officeDocument/2006/relationships/hyperlink" Target="https://www.sdggroup.com/en-us/insights/blog/a-new-dawn-for-bi-trend-7-in-sdgs-2024-data-analytics-ai-trends" TargetMode="External"/><Relationship Id="rId15" Type="http://schemas.openxmlformats.org/officeDocument/2006/relationships/hyperlink" Target="https://news.google.com/rss/articles/CBMilgFBVV95cUxPeU9yX1lmd2dMUk5fTVpUZllWNzFJOElFVzJMd3hobkppTllkRVJ3am9DS3NkbU9LTmVRWWxXMzNnM054Mkt2a21HV28zWTA5dWR6ak5BcUdYRm5DbnRROUFCanZRSmFncVF5RUh6QmMxdlJFQmIzOG5JOWlZb04taHFkOTgtU05GenppeVE1OFJHWkZFW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