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Transforming cloud computing with innovative data performance strategies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rapidly changing landscape of cloud computing and data analytics, organisations are increasingly recognising the imperative of achieving peak data performance and reliability. As businesses lean more heavily on data-driven insights, the challenge of managing expansive and complex datasets across distributed environments grows in intensity. To confront these emerging challenges, experts are innovating advanced solutions that enhance the capacity of cloud infrastructure and data performance. This effort embraces technologies such as multi-cloud strategies, containerisation, and serverless computing, ultimately creating resilient and scalable systems suited for real-time data processing and analytics.</w:t>
      </w:r>
      <w:r/>
    </w:p>
    <w:p>
      <w:r/>
      <w:r>
        <w:t>Arun Pandiyan Perumal has emerged as a notable figure in this sphere, having made substantial strides in the domain of data performance and reliability. He utilises his extensive expertise in cloud infrastructure to build and implement scalable, secure cloud systems that support high-performance data analytics. As companies grapple with the intricacies of global multi-cloud infrastructures, Arun has meticulously crafted systems that seamlessly integrate with essential business applications.</w:t>
      </w:r>
      <w:r/>
    </w:p>
    <w:p>
      <w:r/>
      <w:r>
        <w:t>His innovative methodologies incorporate cutting-edge data intelligence platforms and automation, optimising processes to reduce latency and enhance resource allocation—critical components for the rigorous demands of contemporary data analytics. Recently, he has reported a 25% improvement in data processing speeds and a 20% reduction in latency due to the fault-tolerant systems and automated deployment pipelines he has developed. Furthermore, his robust security measures have led to a 25% decrease in data breach incidents, ensuring sensitive information remains protected while adhering to stringent regulatory standards.</w:t>
      </w:r>
      <w:r/>
    </w:p>
    <w:p>
      <w:r/>
      <w:r>
        <w:t>In his role, Arun has transformed the manner in which businesses harness cloud services for data analytics. He has led significant projects, notably designing a multi-cloud solution that effectively integrates AWS and Azure and optimising data pipelines through intelligent load balancing. His substantial contributions have not only elevated performance metrics but have also established new standards in managing cloud infrastructure, thereby earning him recognition and accolades within the industry.</w:t>
      </w:r>
      <w:r/>
    </w:p>
    <w:p>
      <w:r/>
      <w:r>
        <w:t>Looking to the future, Arun’s insights underscore the increasing necessity of incorporating AI-driven analytics within cloud infrastructures. He has articulated the importance of adopting a holistic approach to cloud architecture, one that fosters the construction of highly scalable systems capable of processing extensive datasets while prioritising data governance and security. As cloud technology continues its evolution, Arun’s forward-thinking strategies in data performance and reliability are poised to serve as benchmarks for future developments. His work illustrates how strategic cloud adoption and innovative infrastructure design can fuel data-driven initiatives and guarantee operational excellence in an increasingly data-centric business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https://www.acceldata.io/guide/three-critical-pillars-of-data-reliability</w:t>
        </w:r>
      </w:hyperlink>
      <w:r>
        <w:t xml:space="preserve"> - This link corroborates the importance of data reliability, the need for monitoring and optimizing pipeline performance, and the use of advanced tools for predicting and preventing data processing issues.</w:t>
      </w:r>
      <w:r/>
    </w:p>
    <w:p>
      <w:pPr>
        <w:pStyle w:val="ListNumber"/>
        <w:spacing w:line="240" w:lineRule="auto"/>
        <w:ind w:left="720"/>
      </w:pPr>
      <w:r/>
      <w:hyperlink r:id="rId11">
        <w:r>
          <w:rPr>
            <w:color w:val="0000EE"/>
            <w:u w:val="single"/>
          </w:rPr>
          <w:t>https://www.quali.com/blog/reliability-cloud-computing/</w:t>
        </w:r>
      </w:hyperlink>
      <w:r>
        <w:t xml:space="preserve"> - This link explains the concept of reliability in cloud computing, including the distinction between reliability and availability, and how to improve reliability through cost optimization, performance monitoring, and security best practices.</w:t>
      </w:r>
      <w:r/>
    </w:p>
    <w:p>
      <w:pPr>
        <w:pStyle w:val="ListNumber"/>
        <w:spacing w:line="240" w:lineRule="auto"/>
        <w:ind w:left="720"/>
      </w:pPr>
      <w:r/>
      <w:hyperlink r:id="rId12">
        <w:r>
          <w:rPr>
            <w:color w:val="0000EE"/>
            <w:u w:val="single"/>
          </w:rPr>
          <w:t>https://cloud.google.com/architecture/infra-reliability-guide</w:t>
        </w:r>
      </w:hyperlink>
      <w:r>
        <w:t xml:space="preserve"> - This link provides guidelines on designing reliable infrastructure in cloud environments, including assessing reliability requirements, managing traffic and load, and monitoring infrastructure, which supports the discussion on building resilient and scalable systems.</w:t>
      </w:r>
      <w:r/>
    </w:p>
    <w:p>
      <w:pPr>
        <w:pStyle w:val="ListNumber"/>
        <w:spacing w:line="240" w:lineRule="auto"/>
        <w:ind w:left="720"/>
      </w:pPr>
      <w:r/>
      <w:hyperlink r:id="rId13">
        <w:r>
          <w:rPr>
            <w:color w:val="0000EE"/>
            <w:u w:val="single"/>
          </w:rPr>
          <w:t>https://www.archesys.io/toolkits/shipping-values/reliability-and-availability-on-the-cloud</w:t>
        </w:r>
      </w:hyperlink>
      <w:r>
        <w:t xml:space="preserve"> - This link discusses the importance of reliability and availability in cloud services, including strategies for maximizing these aspects through infrastructure redundancy, load balancing, and disaster recovery.</w:t>
      </w:r>
      <w:r/>
    </w:p>
    <w:p>
      <w:pPr>
        <w:pStyle w:val="ListNumber"/>
        <w:spacing w:line="240" w:lineRule="auto"/>
        <w:ind w:left="720"/>
      </w:pPr>
      <w:r/>
      <w:hyperlink r:id="rId14">
        <w:r>
          <w:rPr>
            <w:color w:val="0000EE"/>
            <w:u w:val="single"/>
          </w:rPr>
          <w:t>https://journalofcloudcomputing.springeropen.com/articles/10.1186/s13677-022-00301-w</w:t>
        </w:r>
      </w:hyperlink>
      <w:r>
        <w:t xml:space="preserve"> - This link provides an overview of big data analytics in cloud computing, highlighting the use of technologies like serverless computing and real-time data processing, which aligns with the innovative solutions mentioned in the article.</w:t>
      </w:r>
      <w:r/>
    </w:p>
    <w:p>
      <w:pPr>
        <w:pStyle w:val="ListNumber"/>
        <w:spacing w:line="240" w:lineRule="auto"/>
        <w:ind w:left="720"/>
      </w:pPr>
      <w:r/>
      <w:hyperlink r:id="rId10">
        <w:r>
          <w:rPr>
            <w:color w:val="0000EE"/>
            <w:u w:val="single"/>
          </w:rPr>
          <w:t>https://www.acceldata.io/guide/three-critical-pillars-of-data-reliability</w:t>
        </w:r>
      </w:hyperlink>
      <w:r>
        <w:t xml:space="preserve"> - This link supports the importance of automation and intelligent load balancing in optimizing data pipelines, as well as the integration of AI-driven analytics for enhanced data performance and reliability.</w:t>
      </w:r>
      <w:r/>
    </w:p>
    <w:p>
      <w:pPr>
        <w:pStyle w:val="ListNumber"/>
        <w:spacing w:line="240" w:lineRule="auto"/>
        <w:ind w:left="720"/>
      </w:pPr>
      <w:r/>
      <w:hyperlink r:id="rId12">
        <w:r>
          <w:rPr>
            <w:color w:val="0000EE"/>
            <w:u w:val="single"/>
          </w:rPr>
          <w:t>https://cloud.google.com/architecture/infra-reliability-guide</w:t>
        </w:r>
      </w:hyperlink>
      <w:r>
        <w:t xml:space="preserve"> - This link underscores the necessity of a holistic approach to cloud architecture, emphasizing scalability, data governance, and security, which are key aspects of Arun Pandiyan Perumal's strategies.</w:t>
      </w:r>
      <w:r/>
    </w:p>
    <w:p>
      <w:pPr>
        <w:pStyle w:val="ListNumber"/>
        <w:spacing w:line="240" w:lineRule="auto"/>
        <w:ind w:left="720"/>
      </w:pPr>
      <w:r/>
      <w:hyperlink r:id="rId11">
        <w:r>
          <w:rPr>
            <w:color w:val="0000EE"/>
            <w:u w:val="single"/>
          </w:rPr>
          <w:t>https://www.quali.com/blog/reliability-cloud-computing/</w:t>
        </w:r>
      </w:hyperlink>
      <w:r>
        <w:t xml:space="preserve"> - This link discusses the impact of multi-cloud strategies and the importance of managing resources across different cloud environments, aligning with Arun's work on multi-cloud solutions.</w:t>
      </w:r>
      <w:r/>
    </w:p>
    <w:p>
      <w:pPr>
        <w:pStyle w:val="ListNumber"/>
        <w:spacing w:line="240" w:lineRule="auto"/>
        <w:ind w:left="720"/>
      </w:pPr>
      <w:r/>
      <w:hyperlink r:id="rId13">
        <w:r>
          <w:rPr>
            <w:color w:val="0000EE"/>
            <w:u w:val="single"/>
          </w:rPr>
          <w:t>https://www.archesys.io/toolkits/shipping-values/reliability-and-availability-on-the-cloud</w:t>
        </w:r>
      </w:hyperlink>
      <w:r>
        <w:t xml:space="preserve"> - This link highlights the benefits of reliable and available cloud services, including improved customer experience, efficient resource utilization, and compliance with service level agreements, which are outcomes of Arun's contributions.</w:t>
      </w:r>
      <w:r/>
    </w:p>
    <w:p>
      <w:pPr>
        <w:pStyle w:val="ListNumber"/>
        <w:spacing w:line="240" w:lineRule="auto"/>
        <w:ind w:left="720"/>
      </w:pPr>
      <w:r/>
      <w:hyperlink r:id="rId14">
        <w:r>
          <w:rPr>
            <w:color w:val="0000EE"/>
            <w:u w:val="single"/>
          </w:rPr>
          <w:t>https://journalofcloudcomputing.springeropen.com/articles/10.1186/s13677-022-00301-w</w:t>
        </w:r>
      </w:hyperlink>
      <w:r>
        <w:t xml:space="preserve"> - This link supports the use of cloud-native tools and services for big data analytics, such as Google's BigQuery, which is consistent with the advanced data intelligence platforms and automation mentioned in the article.</w:t>
      </w:r>
      <w:r/>
    </w:p>
    <w:p>
      <w:pPr>
        <w:pStyle w:val="ListNumber"/>
        <w:spacing w:line="240" w:lineRule="auto"/>
        <w:ind w:left="720"/>
      </w:pPr>
      <w:r/>
      <w:hyperlink r:id="rId12">
        <w:r>
          <w:rPr>
            <w:color w:val="0000EE"/>
            <w:u w:val="single"/>
          </w:rPr>
          <w:t>https://cloud.google.com/architecture/infra-reliability-guide</w:t>
        </w:r>
      </w:hyperlink>
      <w:r>
        <w:t xml:space="preserve"> - This link provides detailed guidance on managing and monitoring cloud infrastructure, which is crucial for achieving the performance metrics and security standards mentioned in Arun's work.</w:t>
      </w:r>
      <w:r/>
    </w:p>
    <w:p>
      <w:pPr>
        <w:pStyle w:val="ListNumber"/>
        <w:spacing w:line="240" w:lineRule="auto"/>
        <w:ind w:left="720"/>
      </w:pPr>
      <w:r/>
      <w:hyperlink r:id="rId15">
        <w:r>
          <w:rPr>
            <w:color w:val="0000EE"/>
            <w:u w:val="single"/>
          </w:rPr>
          <w:t>https://news.google.com/rss/articles/CBMiogFBVV95cUxNM1VxazBMQXM2SU9iV3BSbm1Ed0VVcVlSSF92aUdyazhXSG5GUHRvNHVRa0xiT3hlVGhzc2Z2dmw5YUZjUjVCVC1TcHAtVEtrOHlLRy1MV2pvd2JtVm1iQWVEQ0lCbTItd1plTDlpWm8xWGJDOS1CZEZMU2dCQy1QTWpNajdkeG5fWmUxdjZpQ01UZWw4Ykw1ZTAxc1ZrT2tXVUE?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cceldata.io/guide/three-critical-pillars-of-data-reliability" TargetMode="External"/><Relationship Id="rId11" Type="http://schemas.openxmlformats.org/officeDocument/2006/relationships/hyperlink" Target="https://www.quali.com/blog/reliability-cloud-computing/" TargetMode="External"/><Relationship Id="rId12" Type="http://schemas.openxmlformats.org/officeDocument/2006/relationships/hyperlink" Target="https://cloud.google.com/architecture/infra-reliability-guide" TargetMode="External"/><Relationship Id="rId13" Type="http://schemas.openxmlformats.org/officeDocument/2006/relationships/hyperlink" Target="https://www.archesys.io/toolkits/shipping-values/reliability-and-availability-on-the-cloud" TargetMode="External"/><Relationship Id="rId14" Type="http://schemas.openxmlformats.org/officeDocument/2006/relationships/hyperlink" Target="https://journalofcloudcomputing.springeropen.com/articles/10.1186/s13677-022-00301-w" TargetMode="External"/><Relationship Id="rId15" Type="http://schemas.openxmlformats.org/officeDocument/2006/relationships/hyperlink" Target="https://news.google.com/rss/articles/CBMiogFBVV95cUxNM1VxazBMQXM2SU9iV3BSbm1Ed0VVcVlSSF92aUdyazhXSG5GUHRvNHVRa0xiT3hlVGhzc2Z2dmw5YUZjUjVCVC1TcHAtVEtrOHlLRy1MV2pvd2JtVm1iQWVEQ0lCbTItd1plTDlpWm8xWGJDOS1CZEZMU2dCQy1QTWpNajdkeG5fWmUxdjZpQ01UZWw4Ykw1ZTAxc1ZrT2tXVU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