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A pivotal year for entrepreneurs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year of 2025 is shaping up to be a pivotal moment for entrepreneurs, as multiple factors converge to create an environment that could significantly enhance business opportunities and growth. Emerging trends in artificial intelligence (AI) and automation are expected to play an essential role in this landscape, alongside broader economic developments that could aid business expansion.</w:t>
      </w:r>
      <w:r/>
    </w:p>
    <w:p>
      <w:r/>
      <w:r>
        <w:t xml:space="preserve">As interest rates begin to decline, entrepreneurs are poised to benefit from cheaper capital. The economic climate has been marked by easing inflation and signals from the Federal Reserve regarding lower interest rates, which means that accessing loans will become more affordable. Consequently, this shift could enable entrepreneurs to dedicate resources towards essential areas such as recruitment, product refinement, and marketing strategies. </w:t>
      </w:r>
      <w:r/>
    </w:p>
    <w:p>
      <w:r/>
      <w:r>
        <w:t>Moreover, the motivation among investors is reportedly at an all-time high. As borrowing costs decrease, venture capital firms, private equity funds, and angel investors are expected to be on the lookout for innovative startups. The year 2025 may prove advantageous for entrepreneurs seeking funding, whether for initial seed investment or substantial growth financing. In light of this, securing funding may no longer be a formidable challenge for many aspiring business leaders.</w:t>
      </w:r>
      <w:r/>
    </w:p>
    <w:p>
      <w:r/>
      <w:r>
        <w:t>A business-friendly political atmosphere is anticipated as well, largely due to projections of a Republican-dominated government for the immediate future. Historically, administrations aligned with the Republican party have tended to implement policies favouring economic growth through reduced regulations and tax incentives. This pro-business environment could facilitate smoother operations for entrepreneurs, potentially leading to relaxed labour restrictions and streamlined compliance processes.</w:t>
      </w:r>
      <w:r/>
    </w:p>
    <w:p>
      <w:r/>
      <w:r>
        <w:t>Rising consumer confidence also signifies a positive trend for businesses as it encourages spending. The robust performance of the stock market so far suggests that consumers might feel wealthier, translating into increased expenditure on products and services. For entrepreneurs, this could represent a critical opportunity to build customer loyalty and engage a market segment eager for innovative solutions.</w:t>
      </w:r>
      <w:r/>
    </w:p>
    <w:p>
      <w:r/>
      <w:r>
        <w:t>Technological advancements, particularly in AI and automation, are poised to redefine business practices. The surge in technological innovation provides entrepreneurs with cost-effective tools that can enhance operations, customer interaction, and data analysis. It is expected that in 2025, access to these advanced technologies will empower entrepreneurs to improve efficiency and provide enhanced value to their clients.</w:t>
      </w:r>
      <w:r/>
    </w:p>
    <w:p>
      <w:r/>
      <w:r>
        <w:t>The combination of lowering interest rates, heightened investor enthusiasm, a supportive political environment, increased consumer confidence, and vibrant technological breakthroughs is indicative of a fertile landscape for business growth in 2025. However, the realisation of these opportunities hinges on entrepreneurs successfully leveraging these conditions to drive their innovative visions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https://autogpt.net/10-lucrative-ai-startup-ideas-to-launch-in-2025/</w:t>
        </w:r>
      </w:hyperlink>
      <w:r>
        <w:t xml:space="preserve"> - This article discusses various AI startup ideas that are expected to thrive in 2025, highlighting the technological advancements in AI and automation that can enhance business operations and customer interaction.</w:t>
      </w:r>
      <w:r/>
    </w:p>
    <w:p>
      <w:pPr>
        <w:pStyle w:val="ListNumber"/>
        <w:spacing w:line="240" w:lineRule="auto"/>
        <w:ind w:left="720"/>
      </w:pPr>
      <w:r/>
      <w:hyperlink r:id="rId11">
        <w:r>
          <w:rPr>
            <w:color w:val="0000EE"/>
            <w:u w:val="single"/>
          </w:rPr>
          <w:t>https://www.charterglobal.com/ai-automation-trends/</w:t>
        </w:r>
      </w:hyperlink>
      <w:r>
        <w:t xml:space="preserve"> - This article explores key AI and automation trends for 2025, including intelligent document processing, virtual desktop assistants, generative AI, and hyper-automation, which are set to transform business processes and customer experiences.</w:t>
      </w:r>
      <w:r/>
    </w:p>
    <w:p>
      <w:pPr>
        <w:pStyle w:val="ListNumber"/>
        <w:spacing w:line="240" w:lineRule="auto"/>
        <w:ind w:left="720"/>
      </w:pPr>
      <w:r/>
      <w:hyperlink r:id="rId12">
        <w:r>
          <w:rPr>
            <w:color w:val="0000EE"/>
            <w:u w:val="single"/>
          </w:rPr>
          <w:t>https://www.globalxetfs.com/artificial-intelligence-five-trends-to-watch-in-2025/</w:t>
        </w:r>
      </w:hyperlink>
      <w:r>
        <w:t xml:space="preserve"> - This article outlines the growing commercialization of enterprise AI, the expansion of AI infrastructure, and the increased monetization opportunities in the AI ecosystem, which align with the economic and technological trends mentioned.</w:t>
      </w:r>
      <w:r/>
    </w:p>
    <w:p>
      <w:pPr>
        <w:pStyle w:val="ListNumber"/>
        <w:spacing w:line="240" w:lineRule="auto"/>
        <w:ind w:left="720"/>
      </w:pPr>
      <w:r/>
      <w:hyperlink r:id="rId13">
        <w:r>
          <w:rPr>
            <w:color w:val="0000EE"/>
            <w:u w:val="single"/>
          </w:rPr>
          <w:t>https://www.openxcell.com/blog/ai-business-ideas/</w:t>
        </w:r>
      </w:hyperlink>
      <w:r>
        <w:t xml:space="preserve"> - This article provides a list of profitable AI business ideas, including AI-driven fraud detection, AI-powered virtual health assistance, and AI-based marketing strategy tools, which reflect the technological advancements and business opportunities in AI.</w:t>
      </w:r>
      <w:r/>
    </w:p>
    <w:p>
      <w:pPr>
        <w:pStyle w:val="ListNumber"/>
        <w:spacing w:line="240" w:lineRule="auto"/>
        <w:ind w:left="720"/>
      </w:pPr>
      <w:r/>
      <w:hyperlink r:id="rId14">
        <w:r>
          <w:rPr>
            <w:color w:val="0000EE"/>
            <w:u w:val="single"/>
          </w:rPr>
          <w:t>https://www.evnedev.com/blog/company/15-best-ai-startup-ideas-in-2025/</w:t>
        </w:r>
      </w:hyperlink>
      <w:r>
        <w:t xml:space="preserve"> - This article discusses how AI technologies are creating innovative business opportunities across various fields, including e-commerce, healthcare, and manufacturing, which supports the notion of AI-driven business growth in 2025.</w:t>
      </w:r>
      <w:r/>
    </w:p>
    <w:p>
      <w:pPr>
        <w:pStyle w:val="ListNumber"/>
        <w:spacing w:line="240" w:lineRule="auto"/>
        <w:ind w:left="720"/>
      </w:pPr>
      <w:r/>
      <w:hyperlink r:id="rId11">
        <w:r>
          <w:rPr>
            <w:color w:val="0000EE"/>
            <w:u w:val="single"/>
          </w:rPr>
          <w:t>https://www.charterglobal.com/ai-automation-trends/</w:t>
        </w:r>
      </w:hyperlink>
      <w:r>
        <w:t xml:space="preserve"> - This article mentions the integration of AI and automation in various industries, such as healthcare, retail, and finance, which can lead to cost-effective operations and enhanced customer experiences, aligning with the economic benefits of lower interest rates and investor enthusiasm.</w:t>
      </w:r>
      <w:r/>
    </w:p>
    <w:p>
      <w:pPr>
        <w:pStyle w:val="ListNumber"/>
        <w:spacing w:line="240" w:lineRule="auto"/>
        <w:ind w:left="720"/>
      </w:pPr>
      <w:r/>
      <w:hyperlink r:id="rId12">
        <w:r>
          <w:rPr>
            <w:color w:val="0000EE"/>
            <w:u w:val="single"/>
          </w:rPr>
          <w:t>https://www.globalxetfs.com/artificial-intelligence-five-trends-to-watch-in-2025/</w:t>
        </w:r>
      </w:hyperlink>
      <w:r>
        <w:t xml:space="preserve"> - This article highlights the growth in cloud computing, digital advertising, and data center infrastructure due to AI adoption, which indicates a supportive technological environment for business growth.</w:t>
      </w:r>
      <w:r/>
    </w:p>
    <w:p>
      <w:pPr>
        <w:pStyle w:val="ListNumber"/>
        <w:spacing w:line="240" w:lineRule="auto"/>
        <w:ind w:left="720"/>
      </w:pPr>
      <w:r/>
      <w:hyperlink r:id="rId10">
        <w:r>
          <w:rPr>
            <w:color w:val="0000EE"/>
            <w:u w:val="single"/>
          </w:rPr>
          <w:t>https://autogpt.net/10-lucrative-ai-startup-ideas-to-launch-in-2025/</w:t>
        </w:r>
      </w:hyperlink>
      <w:r>
        <w:t xml:space="preserve"> - The article discusses AI-powered personalization platforms, smart home automation, and predictive analytics, which are cost-effective tools that can enhance business operations and customer interaction, reflecting the technological advancements mentioned.</w:t>
      </w:r>
      <w:r/>
    </w:p>
    <w:p>
      <w:pPr>
        <w:pStyle w:val="ListNumber"/>
        <w:spacing w:line="240" w:lineRule="auto"/>
        <w:ind w:left="720"/>
      </w:pPr>
      <w:r/>
      <w:hyperlink r:id="rId13">
        <w:r>
          <w:rPr>
            <w:color w:val="0000EE"/>
            <w:u w:val="single"/>
          </w:rPr>
          <w:t>https://www.openxcell.com/blog/ai-business-ideas/</w:t>
        </w:r>
      </w:hyperlink>
      <w:r>
        <w:t xml:space="preserve"> - This article mentions the growing demand for AI technology across various industry verticals, such as retail, BFSI, healthcare, and logistics, which supports the idea of increased consumer confidence and spending on innovative solutions.</w:t>
      </w:r>
      <w:r/>
    </w:p>
    <w:p>
      <w:pPr>
        <w:pStyle w:val="ListNumber"/>
        <w:spacing w:line="240" w:lineRule="auto"/>
        <w:ind w:left="720"/>
      </w:pPr>
      <w:r/>
      <w:hyperlink r:id="rId14">
        <w:r>
          <w:rPr>
            <w:color w:val="0000EE"/>
            <w:u w:val="single"/>
          </w:rPr>
          <w:t>https://www.evnedev.com/blog/company/15-best-ai-startup-ideas-in-2025/</w:t>
        </w:r>
      </w:hyperlink>
      <w:r>
        <w:t xml:space="preserve"> - The article emphasizes the use of AI tools like predictive analytics, machine learning, and natural language processing to enhance market trends and customer experiences, which aligns with the positive economic and technological trends for 2025.</w:t>
      </w:r>
      <w:r/>
    </w:p>
    <w:p>
      <w:pPr>
        <w:pStyle w:val="ListNumber"/>
        <w:spacing w:line="240" w:lineRule="auto"/>
        <w:ind w:left="720"/>
      </w:pPr>
      <w:r/>
      <w:hyperlink r:id="rId11">
        <w:r>
          <w:rPr>
            <w:color w:val="0000EE"/>
            <w:u w:val="single"/>
          </w:rPr>
          <w:t>https://www.charterglobal.com/ai-automation-trends/</w:t>
        </w:r>
      </w:hyperlink>
      <w:r>
        <w:t xml:space="preserve"> - This article discusses hyper-automation and AI-powered predictive analytics, which enable businesses to make real-time decisions and optimize operations, supporting the idea of a business-friendly environment facilitated by technological advancements.</w:t>
      </w:r>
      <w:r/>
    </w:p>
    <w:p>
      <w:pPr>
        <w:pStyle w:val="ListNumber"/>
        <w:spacing w:line="240" w:lineRule="auto"/>
        <w:ind w:left="720"/>
      </w:pPr>
      <w:r/>
      <w:hyperlink r:id="rId15">
        <w:r>
          <w:rPr>
            <w:color w:val="0000EE"/>
            <w:u w:val="single"/>
          </w:rPr>
          <w:t>https://www.entrepreneur.com/growing-a-business/why-2025-will-be-your-most-amazing-year-yet-as-an/482626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gpt.net/10-lucrative-ai-startup-ideas-to-launch-in-2025/" TargetMode="External"/><Relationship Id="rId11" Type="http://schemas.openxmlformats.org/officeDocument/2006/relationships/hyperlink" Target="https://www.charterglobal.com/ai-automation-trends/" TargetMode="External"/><Relationship Id="rId12" Type="http://schemas.openxmlformats.org/officeDocument/2006/relationships/hyperlink" Target="https://www.globalxetfs.com/artificial-intelligence-five-trends-to-watch-in-2025/" TargetMode="External"/><Relationship Id="rId13" Type="http://schemas.openxmlformats.org/officeDocument/2006/relationships/hyperlink" Target="https://www.openxcell.com/blog/ai-business-ideas/" TargetMode="External"/><Relationship Id="rId14" Type="http://schemas.openxmlformats.org/officeDocument/2006/relationships/hyperlink" Target="https://www.evnedev.com/blog/company/15-best-ai-startup-ideas-in-2025/" TargetMode="External"/><Relationship Id="rId15" Type="http://schemas.openxmlformats.org/officeDocument/2006/relationships/hyperlink" Target="https://www.entrepreneur.com/growing-a-business/why-2025-will-be-your-most-amazing-year-yet-as-an/4826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