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Adapting to the future: B2B marketing in the age of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2024 progresses towards its close, discussions surrounding economic conditions, technological advancements, and business practices have taken centre stage, particularly regarding Artificial Intelligence (AI) in the B2B marketing landscape. While uncertainties linger over the current economic climate, the tech sector continues to grapple with challenges including retrenchments and budget restrictions. According to Shawn Low, the country manager of Green Hat Singapore, speaking to Marketing Interactive, businesses must prepare for significant shifts as they approach 2025.</w:t>
      </w:r>
      <w:r/>
    </w:p>
    <w:p>
      <w:r/>
      <w:r>
        <w:t>A particularly notable development on the horizon is the transition from traditional search methods to prompt-based searches within AI systems, such as ChatGPT. Low cites Kerry Cunningham, head of research and thought leadership at 6sense, who remarks, "In 2025, we will continue to see buyer research shift away from search and toward ChatGPT and similar.” This perspective underscores the necessity for marketers not only to optimise their content for search engines but also to adapt to the evolving demands of AI-driven interactive search engines.</w:t>
      </w:r>
      <w:r/>
    </w:p>
    <w:p>
      <w:r/>
      <w:r>
        <w:t xml:space="preserve">As B2B marketing metrics evolve, the traditional emphasis on marketing-qualified leads (MQLs) is becoming increasingly irrelevant. Low notes that the complexity of B2B purchases involves multiple stakeholders, with a recent research report revealing that nearly 13 individuals participate in a typical B2B deal. This suggests that marketers must broaden their focus beyond individual leads to a more holistic approach that engages the entire buying committee effectively. </w:t>
      </w:r>
      <w:r/>
    </w:p>
    <w:p>
      <w:r/>
      <w:r>
        <w:t>Furthermore, the integration of AI into content creation processes is becoming more prevalent. As marketing organisations increasingly utilise AI for generating written content and for developing AI personas—essentially conversational agents that simulate human interactions—concerns about over-reliance on these tools are emerging. Cunningham predicts a surge in AI-generated communications, cautioning that, “unsubscribes will hit record levels,” and suggests that upcoming regulations may seek to govern the use of such email agents. This raises implications for businesses about maintaining authenticity in customer interactions and ensuring compliance with disclosure requirements.</w:t>
      </w:r>
      <w:r/>
    </w:p>
    <w:p>
      <w:r/>
      <w:r>
        <w:t>Another topic gaining traction is the heightened importance of brand building within the B2B sector. Unlike consumer-focused marketing that often benefits from high-profile campaigns, B2B marketers are becoming aware of the necessity to invest in brand presence. The 6sense buyer experience report indicates a significant relationship between brand recognition and business success, revealing that a well-known brand may be preferred over competitors, regardless of product superiority. Despite this data, a recent webinar from Green Hat showed that 42% of respondents allocate only 11-20% of their marketing budgets to brand development, which may be insufficient for gaining traction in a crowded marketplace.</w:t>
      </w:r>
      <w:r/>
    </w:p>
    <w:p>
      <w:r/>
      <w:r>
        <w:t>Cunningham further emphasises that “B2B vendors need to get more creative with their websites,” urging companies to transition their online presence from mere informational resources to immersive brand experiences. This shift reflects the broader trend towards innovative approaches in B2B marketing strategies as organisations seek to capture attention amid increasing competition.</w:t>
      </w:r>
      <w:r/>
    </w:p>
    <w:p>
      <w:r/>
      <w:r>
        <w:t>In conclusion, as businesses prepare to enter 2025, the integration of emerging technologies, a shift in marketing metrics, and an emphasis on brand positioning are set to redefine the landscape of B2B marketing. Companies are advised to navigate these changing dynamics thoughtfully to remain competitive and relevant in an ever-evolving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https://www.on24.com/resources/asset/state-of-ai-b2b-marketing/</w:t>
        </w:r>
      </w:hyperlink>
      <w:r>
        <w:t xml:space="preserve"> - This report from ON24 discusses the current state of AI in B2B marketing, including AI adoption rates, areas where AI is driving results, and the predicted impact of AI in the future, which supports the integration of AI into content creation and marketing processes.</w:t>
      </w:r>
      <w:r/>
    </w:p>
    <w:p>
      <w:pPr>
        <w:pStyle w:val="ListNumber"/>
        <w:spacing w:line="240" w:lineRule="auto"/>
        <w:ind w:left="720"/>
      </w:pPr>
      <w:r/>
      <w:hyperlink r:id="rId11">
        <w:r>
          <w:rPr>
            <w:color w:val="0000EE"/>
            <w:u w:val="single"/>
          </w:rPr>
          <w:t>https://42dm.net/b2b-marketing-trends-of-fall-2024/</w:t>
        </w:r>
      </w:hyperlink>
      <w:r>
        <w:t xml:space="preserve"> - This article highlights AI-driven content strategies, the use of AI in personalization, and the integration of AI into existing tools, which aligns with the evolving demands of AI-driven interactive search engines and the importance of AI in content creation.</w:t>
      </w:r>
      <w:r/>
    </w:p>
    <w:p>
      <w:pPr>
        <w:pStyle w:val="ListNumber"/>
        <w:spacing w:line="240" w:lineRule="auto"/>
        <w:ind w:left="720"/>
      </w:pPr>
      <w:r/>
      <w:hyperlink r:id="rId12">
        <w:r>
          <w:rPr>
            <w:color w:val="0000EE"/>
            <w:u w:val="single"/>
          </w:rPr>
          <w:t>https://gotoclient.com/en/blog/what-are-the-top-10-ai-based-marketing-trends-transforming-b2b-marketing/</w:t>
        </w:r>
      </w:hyperlink>
      <w:r>
        <w:t xml:space="preserve"> - This blog post outlines top AI-based marketing trends, including predictive analytics, enhanced marketing automation, and UX personalization, which supports the broader integration of AI in B2B marketing strategies.</w:t>
      </w:r>
      <w:r/>
    </w:p>
    <w:p>
      <w:pPr>
        <w:pStyle w:val="ListNumber"/>
        <w:spacing w:line="240" w:lineRule="auto"/>
        <w:ind w:left="720"/>
      </w:pPr>
      <w:r/>
      <w:hyperlink r:id="rId13">
        <w:r>
          <w:rPr>
            <w:color w:val="0000EE"/>
            <w:u w:val="single"/>
          </w:rPr>
          <w:t>https://blog.hubspot.com/marketing/hubspot-blog-marketing-industry-trends-report?hubs_content=blog.hubspot.com%2Fmarketing%2Fbenefits-of-email-marketing&amp;hubs_content-cta=99%2525%2520of%2520consumers%2520check%2520their%2520email%2520every%2520day%2520and%2520it%2520is%2520by%2520far%2520the%2520preferred%2520way%2520to%2520receive%2520updates%2520from%2520brands</w:t>
        </w:r>
      </w:hyperlink>
      <w:r>
        <w:t xml:space="preserve"> - HubSpot's report discusses how AI is driving marketing industry growth, including the use of generative AI in content creation and the challenges of AI adoption, which corroborates the concerns about over-reliance on AI tools and the need for authenticity in customer interactions.</w:t>
      </w:r>
      <w:r/>
    </w:p>
    <w:p>
      <w:pPr>
        <w:pStyle w:val="ListNumber"/>
        <w:spacing w:line="240" w:lineRule="auto"/>
        <w:ind w:left="720"/>
      </w:pPr>
      <w:r/>
      <w:hyperlink r:id="rId14">
        <w:r>
          <w:rPr>
            <w:color w:val="0000EE"/>
            <w:u w:val="single"/>
          </w:rPr>
          <w:t>https://improvado.io/blog/b2b-marketing-trends</w:t>
        </w:r>
      </w:hyperlink>
      <w:r>
        <w:t xml:space="preserve"> - This article from Improvado highlights the integration of AI and automation in B2B marketing, personalization at scale, and the use of AI in data analysis, supporting the shift towards AI-driven marketing strategies and the importance of personalization.</w:t>
      </w:r>
      <w:r/>
    </w:p>
    <w:p>
      <w:pPr>
        <w:pStyle w:val="ListNumber"/>
        <w:spacing w:line="240" w:lineRule="auto"/>
        <w:ind w:left="720"/>
      </w:pPr>
      <w:r/>
      <w:hyperlink r:id="rId11">
        <w:r>
          <w:rPr>
            <w:color w:val="0000EE"/>
            <w:u w:val="single"/>
          </w:rPr>
          <w:t>https://42dm.net/b2b-marketing-trends-of-fall-2024/</w:t>
        </w:r>
      </w:hyperlink>
      <w:r>
        <w:t xml:space="preserve"> - This article discusses the trend of hyper-personalization and the use of AI in creating personalized experiences, which aligns with the necessity for B2B marketers to engage the entire buying committee effectively.</w:t>
      </w:r>
      <w:r/>
    </w:p>
    <w:p>
      <w:pPr>
        <w:pStyle w:val="ListNumber"/>
        <w:spacing w:line="240" w:lineRule="auto"/>
        <w:ind w:left="720"/>
      </w:pPr>
      <w:r/>
      <w:hyperlink r:id="rId12">
        <w:r>
          <w:rPr>
            <w:color w:val="0000EE"/>
            <w:u w:val="single"/>
          </w:rPr>
          <w:t>https://gotoclient.com/en/blog/what-are-the-top-10-ai-based-marketing-trends-transforming-b2b-marketing/</w:t>
        </w:r>
      </w:hyperlink>
      <w:r>
        <w:t xml:space="preserve"> - The blog post mentions the importance of UX personalization and how AI can tailor the online experience for each website visitor, supporting the need for B2B vendors to create immersive brand experiences on their websites.</w:t>
      </w:r>
      <w:r/>
    </w:p>
    <w:p>
      <w:pPr>
        <w:pStyle w:val="ListNumber"/>
        <w:spacing w:line="240" w:lineRule="auto"/>
        <w:ind w:left="720"/>
      </w:pPr>
      <w:r/>
      <w:hyperlink r:id="rId14">
        <w:r>
          <w:rPr>
            <w:color w:val="0000EE"/>
            <w:u w:val="single"/>
          </w:rPr>
          <w:t>https://improvado.io/blog/b2b-marketing-trends</w:t>
        </w:r>
      </w:hyperlink>
      <w:r>
        <w:t xml:space="preserve"> - This article emphasizes the role of AI in revolutionizing how companies interact with their data, making it more accessible and actionable, which supports the transition from traditional search methods to prompt-based searches within AI systems.</w:t>
      </w:r>
      <w:r/>
    </w:p>
    <w:p>
      <w:pPr>
        <w:pStyle w:val="ListNumber"/>
        <w:spacing w:line="240" w:lineRule="auto"/>
        <w:ind w:left="720"/>
      </w:pPr>
      <w:r/>
      <w:hyperlink r:id="rId13">
        <w:r>
          <w:rPr>
            <w:color w:val="0000EE"/>
            <w:u w:val="single"/>
          </w:rPr>
          <w:t>https://blog.hubspot.com/marketing/hubspot-blog-marketing-industry-trends-report?hubs_content=blog.hubspot.com%2Fmarketing%2Fbenefits-of-email-marketing&amp;hubs_content-cta=99%2525%2520of%2520consumers%2520check%2520their%2520email%2520every%2520day%2520and%2520it%2520is%2520by%2520far%2520the%2520preferred%2520way%2520to%2520receive%2520updates%2520from%2520brands</w:t>
        </w:r>
      </w:hyperlink>
      <w:r>
        <w:t xml:space="preserve"> - The report highlights the importance of social media targeting and first-party data in response to Chrome's third-party cookie phaseout, which relates to the broader trend of using data insights for personalization and engagement in B2B marketing.</w:t>
      </w:r>
      <w:r/>
    </w:p>
    <w:p>
      <w:pPr>
        <w:pStyle w:val="ListNumber"/>
        <w:spacing w:line="240" w:lineRule="auto"/>
        <w:ind w:left="720"/>
      </w:pPr>
      <w:r/>
      <w:hyperlink r:id="rId11">
        <w:r>
          <w:rPr>
            <w:color w:val="0000EE"/>
            <w:u w:val="single"/>
          </w:rPr>
          <w:t>https://42dm.net/b2b-marketing-trends-of-fall-2024/</w:t>
        </w:r>
      </w:hyperlink>
      <w:r>
        <w:t xml:space="preserve"> - This article discusses the dominance of AI in B2B marketing trends for 2025, including automation and data analysis, which supports the emphasis on brand positioning and the integration of emerging technologies in B2B marketing.</w:t>
      </w:r>
      <w:r/>
    </w:p>
    <w:p>
      <w:pPr>
        <w:pStyle w:val="ListNumber"/>
        <w:spacing w:line="240" w:lineRule="auto"/>
        <w:ind w:left="720"/>
      </w:pPr>
      <w:r/>
      <w:hyperlink r:id="rId15">
        <w:r>
          <w:rPr>
            <w:color w:val="0000EE"/>
            <w:u w:val="single"/>
          </w:rPr>
          <w:t>https://www.marketing-interactive.com/actionable-b2b-marketing-trends-in-2025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n24.com/resources/asset/state-of-ai-b2b-marketing/" TargetMode="External"/><Relationship Id="rId11" Type="http://schemas.openxmlformats.org/officeDocument/2006/relationships/hyperlink" Target="https://42dm.net/b2b-marketing-trends-of-fall-2024/" TargetMode="External"/><Relationship Id="rId12" Type="http://schemas.openxmlformats.org/officeDocument/2006/relationships/hyperlink" Target="https://gotoclient.com/en/blog/what-are-the-top-10-ai-based-marketing-trends-transforming-b2b-marketing/" TargetMode="External"/><Relationship Id="rId13" Type="http://schemas.openxmlformats.org/officeDocument/2006/relationships/hyperlink" Target="https://blog.hubspot.com/marketing/hubspot-blog-marketing-industry-trends-report?hubs_content=blog.hubspot.com%2Fmarketing%2Fbenefits-of-email-marketing&amp;hubs_content-cta=99%2525%2520of%2520consumers%2520check%2520their%2520email%2520every%2520day%2520and%2520it%2520is%2520by%2520far%2520the%2520preferred%2520way%2520to%2520receive%2520updates%2520from%2520brands" TargetMode="External"/><Relationship Id="rId14" Type="http://schemas.openxmlformats.org/officeDocument/2006/relationships/hyperlink" Target="https://improvado.io/blog/b2b-marketing-trends" TargetMode="External"/><Relationship Id="rId15" Type="http://schemas.openxmlformats.org/officeDocument/2006/relationships/hyperlink" Target="https://www.marketing-interactive.com/actionable-b2b-marketing-trend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