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Baidu aims for profitability with Apollo Go robotaxi service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Baidu's Apollo Go is making significant strides towards establishing itself as the world's first profitable robotaxi service. The initiative has already expanded its operations into more than ten cities across China and will soon initiate testing in Hong Kong, specifically in the vicinity of the airport, later this year. </w:t>
      </w:r>
      <w:r/>
    </w:p>
    <w:p>
      <w:r/>
      <w:r>
        <w:t>The key to achieving profitability lies in scaling up commercial use, allowing Baidu to spread out its operational and research and development costs. The more markets Baidu can enter, the more effectively it can work towards reaching its financial goals.</w:t>
      </w:r>
      <w:r/>
    </w:p>
    <w:p>
      <w:r/>
      <w:r>
        <w:t>In its Hong Kong debut, Apollo Go will implement a cautious approach, initially operating with safety drivers who possess a minimum of ten years of driving experience. The service will be limited to off-peak hours to ensure safety and smooth operations during the initial rollout. This measured move follows Baidu's successful implementation of a fully driverless robotaxi service in Wuhan, which commenced on June 19. Industry experts anticipate that, given this precedent, Baidu will swiftly push for similar offerings in Hong Kong.</w:t>
      </w:r>
      <w:r/>
    </w:p>
    <w:p>
      <w:r/>
      <w:r>
        <w:t>Baidu's commitment to advancing in the self-driving vehicle arena began back in 2013, making it one of the first companies to enter this sector, alongside Google, which has since transitioned to operating as Waymo. Both companies have faced challenges as they endeavour to master the technology while reducing costs, a process Baidu has seen significant progress with recently.</w:t>
      </w:r>
      <w:r/>
    </w:p>
    <w:p>
      <w:r/>
      <w:r>
        <w:t>On May 15, Baidu announced the unveiling of its sixth-generation robotaxi, priced at 200,000 yuan (approximately $27,600), representing a substantial 60 percent reduction in costs compared to the previous model. This drastic drop in manufacturing expenses is crucial for Baidu's long-term profitability strategies. The company has plans to integrate 1,000 sixth-generation robotaxis into its Apollo Go fleet by the end of 2024, starting with operations in Wuhan, located in Hubei province.</w:t>
      </w:r>
      <w:r/>
    </w:p>
    <w:p>
      <w:r/>
      <w:r>
        <w:t>Apollo Go currently provides around one million robotaxi rides per quarter and has completed over eight million rides since its inception. The rapid increase in service usage indicates a significant upward trend for Baidu as it moves toward scaling its operations. Analysts project that 2025 may prove to be a pivotal year for the robotaxi market, with Baidu's Apollo Go service likely leading the charge, although Waymo is also making notable advancements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https://cleantechnica.com/2024/07/18/will-baidu-apollo-be-the-1st-profitable-robotaxi-service/</w:t>
        </w:r>
      </w:hyperlink>
      <w:r>
        <w:t xml:space="preserve"> - Corroborates Baidu's Apollo Go expanding operations into more than ten cities across China and its plans to become the first profitable robotaxi service.</w:t>
      </w:r>
      <w:r/>
    </w:p>
    <w:p>
      <w:pPr>
        <w:pStyle w:val="ListNumber"/>
        <w:spacing w:line="240" w:lineRule="auto"/>
        <w:ind w:left="720"/>
      </w:pPr>
      <w:r/>
      <w:hyperlink r:id="rId10">
        <w:r>
          <w:rPr>
            <w:color w:val="0000EE"/>
            <w:u w:val="single"/>
          </w:rPr>
          <w:t>https://cleantechnica.com/2024/07/18/will-baidu-apollo-be-the-1st-profitable-robotaxi-service/</w:t>
        </w:r>
      </w:hyperlink>
      <w:r>
        <w:t xml:space="preserve"> - Details the successful implementation of fully driverless robotaxi services in Wuhan and the reduction in costs with the new robotaxi model.</w:t>
      </w:r>
      <w:r/>
    </w:p>
    <w:p>
      <w:pPr>
        <w:pStyle w:val="ListNumber"/>
        <w:spacing w:line="240" w:lineRule="auto"/>
        <w:ind w:left="720"/>
      </w:pPr>
      <w:r/>
      <w:hyperlink r:id="rId11">
        <w:r>
          <w:rPr>
            <w:color w:val="0000EE"/>
            <w:u w:val="single"/>
          </w:rPr>
          <w:t>https://seekingalpha.com/article/4715049-baidu-profits-to-surge-as-robotaxi-breaks-even</w:t>
        </w:r>
      </w:hyperlink>
      <w:r>
        <w:t xml:space="preserve"> - Explains the cost reduction strategies and the introduction of the sixth-generation robotaxi, priced at around $28,000, a 50% reduction from previous models.</w:t>
      </w:r>
      <w:r/>
    </w:p>
    <w:p>
      <w:pPr>
        <w:pStyle w:val="ListNumber"/>
        <w:spacing w:line="240" w:lineRule="auto"/>
        <w:ind w:left="720"/>
      </w:pPr>
      <w:r/>
      <w:hyperlink r:id="rId12">
        <w:r>
          <w:rPr>
            <w:color w:val="0000EE"/>
            <w:u w:val="single"/>
          </w:rPr>
          <w:t>https://www.theregister.com/2024/05/17/apollo_go_profitable/</w:t>
        </w:r>
      </w:hyperlink>
      <w:r>
        <w:t xml:space="preserve"> - Confirms the announcement of the sixth-generation robotaxi and the plan to deploy 1,000 of these vehicles in Wuhan by the end of 2024.</w:t>
      </w:r>
      <w:r/>
    </w:p>
    <w:p>
      <w:pPr>
        <w:pStyle w:val="ListNumber"/>
        <w:spacing w:line="240" w:lineRule="auto"/>
        <w:ind w:left="720"/>
      </w:pPr>
      <w:r/>
      <w:hyperlink r:id="rId13">
        <w:r>
          <w:rPr>
            <w:color w:val="0000EE"/>
            <w:u w:val="single"/>
          </w:rPr>
          <w:t>https://thebambooworks.com/in-leaked-reports-baidu-shows-its-in-the-global-robotaxi-race/</w:t>
        </w:r>
      </w:hyperlink>
      <w:r>
        <w:t xml:space="preserve"> - Mentions Baidu's plans to test and deploy Apollo Go robotaxis in international locations, including Hong Kong, Singapore, and the Middle East.</w:t>
      </w:r>
      <w:r/>
    </w:p>
    <w:p>
      <w:pPr>
        <w:pStyle w:val="ListNumber"/>
        <w:spacing w:line="240" w:lineRule="auto"/>
        <w:ind w:left="720"/>
      </w:pPr>
      <w:r/>
      <w:hyperlink r:id="rId14">
        <w:r>
          <w:rPr>
            <w:color w:val="0000EE"/>
            <w:u w:val="single"/>
          </w:rPr>
          <w:t>https://kr-asia.com/baidus-apollo-go-eyes-global-expansion-as-robotaxi-race-heats-up</w:t>
        </w:r>
      </w:hyperlink>
      <w:r>
        <w:t xml:space="preserve"> - Details Baidu's global expansion plans, including the rollout in Hong Kong, and the cautious approach with safety drivers during the initial phase.</w:t>
      </w:r>
      <w:r/>
    </w:p>
    <w:p>
      <w:pPr>
        <w:pStyle w:val="ListNumber"/>
        <w:spacing w:line="240" w:lineRule="auto"/>
        <w:ind w:left="720"/>
      </w:pPr>
      <w:r/>
      <w:hyperlink r:id="rId10">
        <w:r>
          <w:rPr>
            <w:color w:val="0000EE"/>
            <w:u w:val="single"/>
          </w:rPr>
          <w:t>https://cleantechnica.com/2024/07/18/will-baidu-apollo-be-the-1st-profitable-robotaxi-service/</w:t>
        </w:r>
      </w:hyperlink>
      <w:r>
        <w:t xml:space="preserve"> - Provides context on Baidu's early entry into the self-driving vehicle sector and its progress in reducing costs and expanding services.</w:t>
      </w:r>
      <w:r/>
    </w:p>
    <w:p>
      <w:pPr>
        <w:pStyle w:val="ListNumber"/>
        <w:spacing w:line="240" w:lineRule="auto"/>
        <w:ind w:left="720"/>
      </w:pPr>
      <w:r/>
      <w:hyperlink r:id="rId11">
        <w:r>
          <w:rPr>
            <w:color w:val="0000EE"/>
            <w:u w:val="single"/>
          </w:rPr>
          <w:t>https://seekingalpha.com/article/4715049-baidu-profits-to-surge-as-robotaxi-breaks-even</w:t>
        </w:r>
      </w:hyperlink>
      <w:r>
        <w:t xml:space="preserve"> - Discusses the integration of 1,000 sixth-generation robotaxis into the Apollo Go fleet and the impact on Baidu's long-term profitability.</w:t>
      </w:r>
      <w:r/>
    </w:p>
    <w:p>
      <w:pPr>
        <w:pStyle w:val="ListNumber"/>
        <w:spacing w:line="240" w:lineRule="auto"/>
        <w:ind w:left="720"/>
      </w:pPr>
      <w:r/>
      <w:hyperlink r:id="rId12">
        <w:r>
          <w:rPr>
            <w:color w:val="0000EE"/>
            <w:u w:val="single"/>
          </w:rPr>
          <w:t>https://www.theregister.com/2024/05/17/apollo_go_profitable/</w:t>
        </w:r>
      </w:hyperlink>
      <w:r>
        <w:t xml:space="preserve"> - Corroborates the number of rides provided by Apollo Go, with over 8 million rides completed since its inception and around one million rides per quarter.</w:t>
      </w:r>
      <w:r/>
    </w:p>
    <w:p>
      <w:pPr>
        <w:pStyle w:val="ListNumber"/>
        <w:spacing w:line="240" w:lineRule="auto"/>
        <w:ind w:left="720"/>
      </w:pPr>
      <w:r/>
      <w:hyperlink r:id="rId13">
        <w:r>
          <w:rPr>
            <w:color w:val="0000EE"/>
            <w:u w:val="single"/>
          </w:rPr>
          <w:t>https://thebambooworks.com/in-leaked-reports-baidu-shows-its-in-the-global-robotaxi-race/</w:t>
        </w:r>
      </w:hyperlink>
      <w:r>
        <w:t xml:space="preserve"> - Supports the projection that 2025 may be a pivotal year for the robotaxi market, with Baidu's Apollo Go likely leading the charge.</w:t>
      </w:r>
      <w:r/>
    </w:p>
    <w:p>
      <w:pPr>
        <w:pStyle w:val="ListNumber"/>
        <w:spacing w:line="240" w:lineRule="auto"/>
        <w:ind w:left="720"/>
      </w:pPr>
      <w:r/>
      <w:hyperlink r:id="rId14">
        <w:r>
          <w:rPr>
            <w:color w:val="0000EE"/>
            <w:u w:val="single"/>
          </w:rPr>
          <w:t>https://kr-asia.com/baidus-apollo-go-eyes-global-expansion-as-robotaxi-race-heats-up</w:t>
        </w:r>
      </w:hyperlink>
      <w:r>
        <w:t xml:space="preserve"> - Highlights the competitive landscape, including Waymo's advancements, and Baidu's strategy to outmaneuver domestic and international rivals.</w:t>
      </w:r>
      <w:r/>
    </w:p>
    <w:p>
      <w:pPr>
        <w:pStyle w:val="ListNumber"/>
        <w:spacing w:line="240" w:lineRule="auto"/>
        <w:ind w:left="720"/>
      </w:pPr>
      <w:r/>
      <w:hyperlink r:id="rId15">
        <w:r>
          <w:rPr>
            <w:color w:val="0000EE"/>
            <w:u w:val="single"/>
          </w:rPr>
          <w:t>https://cleantechnica.com/2024/11/29/apollo-go-robotaxis-launch-in-hong-kong/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eantechnica.com/2024/07/18/will-baidu-apollo-be-the-1st-profitable-robotaxi-service/" TargetMode="External"/><Relationship Id="rId11" Type="http://schemas.openxmlformats.org/officeDocument/2006/relationships/hyperlink" Target="https://seekingalpha.com/article/4715049-baidu-profits-to-surge-as-robotaxi-breaks-even" TargetMode="External"/><Relationship Id="rId12" Type="http://schemas.openxmlformats.org/officeDocument/2006/relationships/hyperlink" Target="https://www.theregister.com/2024/05/17/apollo_go_profitable/" TargetMode="External"/><Relationship Id="rId13" Type="http://schemas.openxmlformats.org/officeDocument/2006/relationships/hyperlink" Target="https://thebambooworks.com/in-leaked-reports-baidu-shows-its-in-the-global-robotaxi-race/" TargetMode="External"/><Relationship Id="rId14" Type="http://schemas.openxmlformats.org/officeDocument/2006/relationships/hyperlink" Target="https://kr-asia.com/baidus-apollo-go-eyes-global-expansion-as-robotaxi-race-heats-up" TargetMode="External"/><Relationship Id="rId15" Type="http://schemas.openxmlformats.org/officeDocument/2006/relationships/hyperlink" Target="https://cleantechnica.com/2024/11/29/apollo-go-robotaxis-launch-in-hong-ko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