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regret software purchases despite planned investment increase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recent study conducted by Capterra reveals a significant disconnect in purchasing strategies within the business software landscape, particularly as companies are poised to increase their software expenditure in the coming years. According to the survey that collected responses from over 3,500 global businesses, a noteworthy 59 percent of respondents expressed regret over at least one software purchase made in the last 18 months. </w:t>
      </w:r>
      <w:r/>
    </w:p>
    <w:p>
      <w:r/>
      <w:r>
        <w:t>Despite this predominant sentiment of remorse, the findings indicate a bullish outlook for software investment, with 75 percent of organisations planning to boost their software spending in 2025. A substantial portion of this projected expenditure is expected to be channelled towards IT systems and artificial intelligence (AI).</w:t>
      </w:r>
      <w:r/>
    </w:p>
    <w:p>
      <w:r/>
      <w:r>
        <w:t xml:space="preserve">The repercussions of hasty software decisions are significant, with more than half of the regretful purchasers rating the financial impact of their poor choices as 'significant' or 'monumental.' Additionally, 42 percent of these businesses reported escalated costs as a direct result of their decisions, while 34 percent acknowledged a competitive disadvantage stemming from unwise purchases. </w:t>
      </w:r>
      <w:r/>
    </w:p>
    <w:p>
      <w:r/>
      <w:r>
        <w:t>"Software is integral to business operations, yet many organizations still struggle to make the right purchasing decisions," Brian Westfall, principal analyst at Capterra, stated. With the anticipated increase in software investment in areas like AI and IT, Westfall emphasises the need for businesses to refine their evaluation processes and engage in more informed decision-making.</w:t>
      </w:r>
      <w:r/>
    </w:p>
    <w:p>
      <w:r/>
      <w:r>
        <w:t>As businesses prepare for future software acquisitions, they have identified key changes they aim to implement based on past regrets. A leading response—highlighted by 36 percent of businesses—calls for a clearer definition of goals and desired outcomes from the outset of the purchasing process. Furthermore, 32 percent of companies noted the importance of aligning stakeholder perspectives prior to procurement.</w:t>
      </w:r>
      <w:r/>
    </w:p>
    <w:p>
      <w:r/>
      <w:r>
        <w:t>The study also sheds light on the phenomenon known as 'decision paralysis,' which can occur when enterprises confront major software investment decisions. However, the findings suggest that prolonging the decision-making process does not necessarily enhance the likelihood of a successful purchase. Interestingly, successful buyers—who typically complete their evaluation within three months—are significantly more decisive than their counterparts who take five months or longer, who are more likely to experience buyer's remorse.</w:t>
      </w:r>
      <w:r/>
    </w:p>
    <w:p>
      <w:r/>
      <w:r>
        <w:t>When it comes to research methodologies prior to making a purchase, successful buyers consistently rely on vendor reputation and prior product experience to curate their initial list of options. In contrast, regretful buyers mainly depend on advertisements and social media engagements. This disparity in approach is critical, as successful buyers are 50 percent more likely to consider past product experience when finalising their selections. Additionally, product trials are also favoured, with successful buyers utilising trials 25 percent more frequently than those who later regretted their purchases.</w:t>
      </w:r>
      <w:r/>
    </w:p>
    <w:p>
      <w:r/>
      <w:r>
        <w:t>The detailed findings and recommendations are available in full on Capterra's website, reflecting ongoing trends and emerging considerations in the ever-evolving landscape of business software and automation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https://www.ciodive.com/news/software-SaaS-buyer-remorse-cost-overruns-Capterra/699496/</w:t>
        </w:r>
      </w:hyperlink>
      <w:r>
        <w:t xml:space="preserve"> - Corroborates the high rate of buyer's remorse in software purchases, with nearly 3 in 5 companies regretting at least one purchase, and the financial and competitive impacts of these decisions.</w:t>
      </w:r>
      <w:r/>
    </w:p>
    <w:p>
      <w:pPr>
        <w:pStyle w:val="ListNumber"/>
        <w:spacing w:line="240" w:lineRule="auto"/>
        <w:ind w:left="720"/>
      </w:pPr>
      <w:r/>
      <w:hyperlink r:id="rId10">
        <w:r>
          <w:rPr>
            <w:color w:val="0000EE"/>
            <w:u w:val="single"/>
          </w:rPr>
          <w:t>https://www.ciodive.com/news/software-SaaS-buyer-remorse-cost-overruns-Capterra/699496/</w:t>
        </w:r>
      </w:hyperlink>
      <w:r>
        <w:t xml:space="preserve"> - Supports the anticipated increase in software spending, with 65% of U.S. buyers planning to spend more on software in 2024 than in 2023.</w:t>
      </w:r>
      <w:r/>
    </w:p>
    <w:p>
      <w:pPr>
        <w:pStyle w:val="ListNumber"/>
        <w:spacing w:line="240" w:lineRule="auto"/>
        <w:ind w:left="720"/>
      </w:pPr>
      <w:r/>
      <w:hyperlink r:id="rId11">
        <w:r>
          <w:rPr>
            <w:color w:val="0000EE"/>
            <w:u w:val="single"/>
          </w:rPr>
          <w:t>https://www.capterra.com/resources/us-tech-trends/</w:t>
        </w:r>
      </w:hyperlink>
      <w:r>
        <w:t xml:space="preserve"> - Highlights the significance of defining clear goals and desired outcomes before the purchasing process, as well as the importance of aligning stakeholder perspectives.</w:t>
      </w:r>
      <w:r/>
    </w:p>
    <w:p>
      <w:pPr>
        <w:pStyle w:val="ListNumber"/>
        <w:spacing w:line="240" w:lineRule="auto"/>
        <w:ind w:left="720"/>
      </w:pPr>
      <w:r/>
      <w:hyperlink r:id="rId11">
        <w:r>
          <w:rPr>
            <w:color w:val="0000EE"/>
            <w:u w:val="single"/>
          </w:rPr>
          <w:t>https://www.capterra.com/resources/us-tech-trends/</w:t>
        </w:r>
      </w:hyperlink>
      <w:r>
        <w:t xml:space="preserve"> - Discusses the phenomenon of 'decision paralysis' and how prolonging the decision-making process does not necessarily enhance the likelihood of a successful purchase.</w:t>
      </w:r>
      <w:r/>
    </w:p>
    <w:p>
      <w:pPr>
        <w:pStyle w:val="ListNumber"/>
        <w:spacing w:line="240" w:lineRule="auto"/>
        <w:ind w:left="720"/>
      </w:pPr>
      <w:r/>
      <w:hyperlink r:id="rId12">
        <w:r>
          <w:rPr>
            <w:color w:val="0000EE"/>
            <w:u w:val="single"/>
          </w:rPr>
          <w:t>https://www.capterra.ca/blog/3418/software-for-small-business-2023</w:t>
        </w:r>
      </w:hyperlink>
      <w:r>
        <w:t xml:space="preserve"> - Emphasizes the importance of involving cross-functional teams in the software evaluation process to reduce the chances of bad purchases.</w:t>
      </w:r>
      <w:r/>
    </w:p>
    <w:p>
      <w:pPr>
        <w:pStyle w:val="ListNumber"/>
        <w:spacing w:line="240" w:lineRule="auto"/>
        <w:ind w:left="720"/>
      </w:pPr>
      <w:r/>
      <w:hyperlink r:id="rId12">
        <w:r>
          <w:rPr>
            <w:color w:val="0000EE"/>
            <w:u w:val="single"/>
          </w:rPr>
          <w:t>https://www.capterra.ca/blog/3418/software-for-small-business-2023</w:t>
        </w:r>
      </w:hyperlink>
      <w:r>
        <w:t xml:space="preserve"> - Supports the finding that successful buyers typically complete their evaluation within three to six months, which is associated with fewer disappointments.</w:t>
      </w:r>
      <w:r/>
    </w:p>
    <w:p>
      <w:pPr>
        <w:pStyle w:val="ListNumber"/>
        <w:spacing w:line="240" w:lineRule="auto"/>
        <w:ind w:left="720"/>
      </w:pPr>
      <w:r/>
      <w:hyperlink r:id="rId13">
        <w:r>
          <w:rPr>
            <w:color w:val="0000EE"/>
            <w:u w:val="single"/>
          </w:rPr>
          <w:t>https://www.capterra.com/resources/us-software-buying-trends/</w:t>
        </w:r>
      </w:hyperlink>
      <w:r>
        <w:t xml:space="preserve"> - Corroborates the trend that SMBs often rely too heavily on IT departments for software evaluations, which can overlook important factors like ease of use.</w:t>
      </w:r>
      <w:r/>
    </w:p>
    <w:p>
      <w:pPr>
        <w:pStyle w:val="ListNumber"/>
        <w:spacing w:line="240" w:lineRule="auto"/>
        <w:ind w:left="720"/>
      </w:pPr>
      <w:r/>
      <w:hyperlink r:id="rId13">
        <w:r>
          <w:rPr>
            <w:color w:val="0000EE"/>
            <w:u w:val="single"/>
          </w:rPr>
          <w:t>https://www.capterra.com/resources/us-software-buying-trends/</w:t>
        </w:r>
      </w:hyperlink>
      <w:r>
        <w:t xml:space="preserve"> - Highlights the importance of considering multiple vendors and using product reviews to make informed decisions, contrasting with regretful buyers who rely on advertisements and social media.</w:t>
      </w:r>
      <w:r/>
    </w:p>
    <w:p>
      <w:pPr>
        <w:pStyle w:val="ListNumber"/>
        <w:spacing w:line="240" w:lineRule="auto"/>
        <w:ind w:left="720"/>
      </w:pPr>
      <w:r/>
      <w:hyperlink r:id="rId14">
        <w:r>
          <w:rPr>
            <w:color w:val="0000EE"/>
            <w:u w:val="single"/>
          </w:rPr>
          <w:t>https://www.capterra.ca/blog/4490/investing-in-technology-for-your-business-2024</w:t>
        </w:r>
      </w:hyperlink>
      <w:r>
        <w:t xml:space="preserve"> - Supports the anticipated increase in software spending, with 58% of firms surveyed planning to spend more on software in 2024 than in 2023, and the key challenges such as identifying the right technology and security concerns.</w:t>
      </w:r>
      <w:r/>
    </w:p>
    <w:p>
      <w:pPr>
        <w:pStyle w:val="ListNumber"/>
        <w:spacing w:line="240" w:lineRule="auto"/>
        <w:ind w:left="720"/>
      </w:pPr>
      <w:r/>
      <w:hyperlink r:id="rId14">
        <w:r>
          <w:rPr>
            <w:color w:val="0000EE"/>
            <w:u w:val="single"/>
          </w:rPr>
          <w:t>https://www.capterra.ca/blog/4490/investing-in-technology-for-your-business-2024</w:t>
        </w:r>
      </w:hyperlink>
      <w:r>
        <w:t xml:space="preserve"> - Corroborates the need for clearer goal definition and stakeholder alignment before making software purchasing decisions to avoid buyer's remorse.</w:t>
      </w:r>
      <w:r/>
    </w:p>
    <w:p>
      <w:pPr>
        <w:pStyle w:val="ListNumber"/>
        <w:spacing w:line="240" w:lineRule="auto"/>
        <w:ind w:left="720"/>
      </w:pPr>
      <w:r/>
      <w:hyperlink r:id="rId11">
        <w:r>
          <w:rPr>
            <w:color w:val="0000EE"/>
            <w:u w:val="single"/>
          </w:rPr>
          <w:t>https://www.capterra.com/resources/us-tech-trends/</w:t>
        </w:r>
      </w:hyperlink>
      <w:r>
        <w:t xml:space="preserve"> - Provides insights on how successful buyers use vendor reputation, past product experience, and product trials more frequently than regretful buyers, leading to better purchasing outcomes.</w:t>
      </w:r>
      <w:r/>
    </w:p>
    <w:p>
      <w:pPr>
        <w:pStyle w:val="ListNumber"/>
        <w:spacing w:line="240" w:lineRule="auto"/>
        <w:ind w:left="720"/>
      </w:pPr>
      <w:r/>
      <w:hyperlink r:id="rId15">
        <w:r>
          <w:rPr>
            <w:color w:val="0000EE"/>
            <w:u w:val="single"/>
          </w:rPr>
          <w:t>https://betanews.com/2024/11/28/over-half-of-businesses-have-suffered-regret-over-a-software-purchase/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odive.com/news/software-SaaS-buyer-remorse-cost-overruns-Capterra/699496/" TargetMode="External"/><Relationship Id="rId11" Type="http://schemas.openxmlformats.org/officeDocument/2006/relationships/hyperlink" Target="https://www.capterra.com/resources/us-tech-trends/" TargetMode="External"/><Relationship Id="rId12" Type="http://schemas.openxmlformats.org/officeDocument/2006/relationships/hyperlink" Target="https://www.capterra.ca/blog/3418/software-for-small-business-2023" TargetMode="External"/><Relationship Id="rId13" Type="http://schemas.openxmlformats.org/officeDocument/2006/relationships/hyperlink" Target="https://www.capterra.com/resources/us-software-buying-trends/" TargetMode="External"/><Relationship Id="rId14" Type="http://schemas.openxmlformats.org/officeDocument/2006/relationships/hyperlink" Target="https://www.capterra.ca/blog/4490/investing-in-technology-for-your-business-2024" TargetMode="External"/><Relationship Id="rId15" Type="http://schemas.openxmlformats.org/officeDocument/2006/relationships/hyperlink" Target="https://betanews.com/2024/11/28/over-half-of-businesses-have-suffered-regret-over-a-software-purcha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