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Catcha Digital acquires majority stake in Nexible Solutions to enhance AI-driven SaaS offerings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Catcha Digital Berhad has made a significant move into the IT sector by entering into a share sale agreement to acquire a 51% stake in Nexible Solutions Sdn Bhd for RM11 million. This acquisition is seen as a strategic expansion into the realm of software-as-a-service (SaaS) and artificial intelligence (AI) solutions, particularly focused on enhancing business practices through technology.</w:t>
      </w:r>
      <w:r/>
    </w:p>
    <w:p>
      <w:r/>
      <w:r>
        <w:t>Nexible Solutions is known for its business-to-business (B2B) SaaS software offerings, with its flagship product, Outperform, recognised as an AI-driven platform designed to automate sales processes. The solution primarily serves businesses within the real estate sector, providing essential tools for managing leads and strengthening customer relationships.</w:t>
      </w:r>
      <w:r/>
    </w:p>
    <w:p>
      <w:r/>
      <w:r>
        <w:t>Patrick Grove, Chairman of Catcha Digital, highlighted the company’s qualifications for this acquisition, stating, “With Catcha’s extensive experience in scaling digital companies, particularly those serving the real estate sector, we are well-positioned to support Nexible’s growth trajectory and regional expansion plans.” This comment underscores Catcha's commitment to utilising its expertise in the digital landscape to foster Nexible’s advancement.</w:t>
      </w:r>
      <w:r/>
    </w:p>
    <w:p>
      <w:r/>
      <w:r>
        <w:t>The collaboration between Catcha Digital and Nexible is anticipated to unlock various growth opportunities for Outperform. Ananprakash A/L Saminathen, CEO and Co-Founder of Nexible, remarked, “Joining forces with Catcha Digital opens up exciting growth opportunities for Outperform, with cross-selling synergies through iMedia.” This sentiment reflects the potential for both companies to leverage their respective platforms to enhance market reach and customer engagement.</w:t>
      </w:r>
      <w:r/>
    </w:p>
    <w:p>
      <w:r/>
      <w:r>
        <w:t>The acquisition positions Catcha Digital to enhance its digital advertising solutions by tapping into Nexible’s established customer base, thereby broadening their sales funnel. Conversely, Nexible will benefit from the opportunity to promote its products within Catcha Digital’s existing clientele, which is expected to improve conversion rates in their sales processes.</w:t>
      </w:r>
      <w:r/>
    </w:p>
    <w:p>
      <w:r/>
      <w:r>
        <w:t>As businesses increasingly turn to automation and AI technologies to enhance operational efficiency and customer engagement, this deal not only signifies important intra-industry collaboration but also highlights ongoing trends reshaping the corporate landscape towards technology-driven solutions. The implications of this venture reinforce the trajectory toward integrated services in the IT sector, as companies seek to maintain competitiveness in a rapidly 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https://asiatechdaily.com/catcha-digital-buys-51-stake-in-nexible-to-tap-ai-powered-crm-market/</w:t>
        </w:r>
      </w:hyperlink>
      <w:r>
        <w:t xml:space="preserve"> - Corroborates the acquisition of a 51% stake in Nexible Solutions by Catcha Digital and the strategic expansion into SaaS and AI solutions.</w:t>
      </w:r>
      <w:r/>
    </w:p>
    <w:p>
      <w:pPr>
        <w:pStyle w:val="ListNumber"/>
        <w:spacing w:line="240" w:lineRule="auto"/>
        <w:ind w:left="720"/>
      </w:pPr>
      <w:r/>
      <w:hyperlink r:id="rId10">
        <w:r>
          <w:rPr>
            <w:color w:val="0000EE"/>
            <w:u w:val="single"/>
          </w:rPr>
          <w:t>https://asiatechdaily.com/catcha-digital-buys-51-stake-in-nexible-to-tap-ai-powered-crm-market/</w:t>
        </w:r>
      </w:hyperlink>
      <w:r>
        <w:t xml:space="preserve"> - Details Nexible Solutions' B2B SaaS software offerings and its flagship product, Outperform, an AI-driven platform for automating sales processes.</w:t>
      </w:r>
      <w:r/>
    </w:p>
    <w:p>
      <w:pPr>
        <w:pStyle w:val="ListNumber"/>
        <w:spacing w:line="240" w:lineRule="auto"/>
        <w:ind w:left="720"/>
      </w:pPr>
      <w:r/>
      <w:hyperlink r:id="rId10">
        <w:r>
          <w:rPr>
            <w:color w:val="0000EE"/>
            <w:u w:val="single"/>
          </w:rPr>
          <w:t>https://asiatechdaily.com/catcha-digital-buys-51-stake-in-nexible-to-tap-ai-powered-crm-market/</w:t>
        </w:r>
      </w:hyperlink>
      <w:r>
        <w:t xml:space="preserve"> - Quotes Patrick Grove, Chairman of Catcha Digital, on the company’s experience in scaling digital companies and supporting Nexible’s growth.</w:t>
      </w:r>
      <w:r/>
    </w:p>
    <w:p>
      <w:pPr>
        <w:pStyle w:val="ListNumber"/>
        <w:spacing w:line="240" w:lineRule="auto"/>
        <w:ind w:left="720"/>
      </w:pPr>
      <w:r/>
      <w:hyperlink r:id="rId10">
        <w:r>
          <w:rPr>
            <w:color w:val="0000EE"/>
            <w:u w:val="single"/>
          </w:rPr>
          <w:t>https://asiatechdaily.com/catcha-digital-buys-51-stake-in-nexible-to-tap-ai-powered-crm-market/</w:t>
        </w:r>
      </w:hyperlink>
      <w:r>
        <w:t xml:space="preserve"> - Discusses the growth opportunities for Outperform through the collaboration between Catcha Digital and Nexible, including cross-selling synergies.</w:t>
      </w:r>
      <w:r/>
    </w:p>
    <w:p>
      <w:pPr>
        <w:pStyle w:val="ListNumber"/>
        <w:spacing w:line="240" w:lineRule="auto"/>
        <w:ind w:left="720"/>
      </w:pPr>
      <w:r/>
      <w:hyperlink r:id="rId11">
        <w:r>
          <w:rPr>
            <w:color w:val="0000EE"/>
            <w:u w:val="single"/>
          </w:rPr>
          <w:t>https://www.marketscreener.com/quote/stock/REV-ASIA-16783771/news/Catcha-Digital-to-Buy-51-Stake-in-Nexible-Solutions-for-Over-11-Million-48489518/</w:t>
        </w:r>
      </w:hyperlink>
      <w:r>
        <w:t xml:space="preserve"> - Provides details on the acquisition, including the value of RM11.4 million and the share sale agreement.</w:t>
      </w:r>
      <w:r/>
    </w:p>
    <w:p>
      <w:pPr>
        <w:pStyle w:val="ListNumber"/>
        <w:spacing w:line="240" w:lineRule="auto"/>
        <w:ind w:left="720"/>
      </w:pPr>
      <w:r/>
      <w:hyperlink r:id="rId10">
        <w:r>
          <w:rPr>
            <w:color w:val="0000EE"/>
            <w:u w:val="single"/>
          </w:rPr>
          <w:t>https://asiatechdaily.com/catcha-digital-buys-51-stake-in-nexible-to-tap-ai-powered-crm-market/</w:t>
        </w:r>
      </w:hyperlink>
      <w:r>
        <w:t xml:space="preserve"> - Explains how the acquisition positions Catcha Digital to enhance its digital advertising solutions and broaden its sales funnel.</w:t>
      </w:r>
      <w:r/>
    </w:p>
    <w:p>
      <w:pPr>
        <w:pStyle w:val="ListNumber"/>
        <w:spacing w:line="240" w:lineRule="auto"/>
        <w:ind w:left="720"/>
      </w:pPr>
      <w:r/>
      <w:hyperlink r:id="rId10">
        <w:r>
          <w:rPr>
            <w:color w:val="0000EE"/>
            <w:u w:val="single"/>
          </w:rPr>
          <w:t>https://asiatechdaily.com/catcha-digital-buys-51-stake-in-nexible-to-tap-ai-powered-crm-market/</w:t>
        </w:r>
      </w:hyperlink>
      <w:r>
        <w:t xml:space="preserve"> - Describes the benefits for Nexible in promoting its products within Catcha Digital’s existing clientele to improve conversion rates.</w:t>
      </w:r>
      <w:r/>
    </w:p>
    <w:p>
      <w:pPr>
        <w:pStyle w:val="ListNumber"/>
        <w:spacing w:line="240" w:lineRule="auto"/>
        <w:ind w:left="720"/>
      </w:pPr>
      <w:r/>
      <w:hyperlink r:id="rId12">
        <w:r>
          <w:rPr>
            <w:color w:val="0000EE"/>
            <w:u w:val="single"/>
          </w:rPr>
          <w:t>https://ground.news/article/malaysias-catcha-digital-acquires-51-percent-stake-in-nexible-solutions-for-310m-to-expand-into-saas-and-ai-sectors</w:t>
        </w:r>
      </w:hyperlink>
      <w:r>
        <w:t xml:space="preserve"> - Highlights the significance of the acquisition in the context of ongoing trends towards technology-driven solutions in the corporate landscape.</w:t>
      </w:r>
      <w:r/>
    </w:p>
    <w:p>
      <w:pPr>
        <w:pStyle w:val="ListNumber"/>
        <w:spacing w:line="240" w:lineRule="auto"/>
        <w:ind w:left="720"/>
      </w:pPr>
      <w:r/>
      <w:hyperlink r:id="rId13">
        <w:r>
          <w:rPr>
            <w:color w:val="0000EE"/>
            <w:u w:val="single"/>
          </w:rPr>
          <w:t>https://news.futunn.com/en/post/50550655/catcha-expands-into-it-with-latest-acquisition</w:t>
        </w:r>
      </w:hyperlink>
      <w:r>
        <w:t xml:space="preserve"> - Confirms the entry into a share sale agreement to acquire a 51% interest in Nexible Solutions Sdn Bhd for a cash consideration.</w:t>
      </w:r>
      <w:r/>
    </w:p>
    <w:p>
      <w:pPr>
        <w:pStyle w:val="ListNumber"/>
        <w:spacing w:line="240" w:lineRule="auto"/>
        <w:ind w:left="720"/>
      </w:pPr>
      <w:r/>
      <w:hyperlink r:id="rId14">
        <w:r>
          <w:rPr>
            <w:color w:val="0000EE"/>
            <w:u w:val="single"/>
          </w:rPr>
          <w:t>https://www.marketing-interactive.com/CatchaDigital-looks-to-acquire-Nexible</w:t>
        </w:r>
      </w:hyperlink>
      <w:r>
        <w:t xml:space="preserve"> - Supports the anticipation of growth opportunities and cross-selling synergies between Catcha Digital and Nexible.</w:t>
      </w:r>
      <w:r/>
    </w:p>
    <w:p>
      <w:pPr>
        <w:pStyle w:val="ListNumber"/>
        <w:spacing w:line="240" w:lineRule="auto"/>
        <w:ind w:left="720"/>
      </w:pPr>
      <w:r/>
      <w:hyperlink r:id="rId10">
        <w:r>
          <w:rPr>
            <w:color w:val="0000EE"/>
            <w:u w:val="single"/>
          </w:rPr>
          <w:t>https://asiatechdaily.com/catcha-digital-buys-51-stake-in-nexible-to-tap-ai-powered-crm-market/</w:t>
        </w:r>
      </w:hyperlink>
      <w:r>
        <w:t xml:space="preserve"> - Discusses the broader implications of the deal, including the trend towards integrated services in the IT sector for maintaining competitiveness.</w:t>
      </w:r>
      <w:r/>
    </w:p>
    <w:p>
      <w:pPr>
        <w:pStyle w:val="ListNumber"/>
        <w:spacing w:line="240" w:lineRule="auto"/>
        <w:ind w:left="720"/>
      </w:pPr>
      <w:r/>
      <w:hyperlink r:id="rId15">
        <w:r>
          <w:rPr>
            <w:color w:val="0000EE"/>
            <w:u w:val="single"/>
          </w:rPr>
          <w:t>https://news.google.com/rss/articles/CBMilgFBVV95cUxNcllNLU9TWXdqTXduMG92TGhOaS1Ycm9Qck1HeUtKV2xUMF9qSWxkSWI0aVpaeUdaUWNJdlFzSnhwZUhVVHMwRUl0TGZDVTZPeDNvaGpud1FjM0U0UU5SLV95REg3SEFzYlBidnpJNFFkS05iVkxObXptUzhwNU9QeTUxOVE2cWxaMXNpa1o0U1RsSlBnT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iatechdaily.com/catcha-digital-buys-51-stake-in-nexible-to-tap-ai-powered-crm-market/" TargetMode="External"/><Relationship Id="rId11" Type="http://schemas.openxmlformats.org/officeDocument/2006/relationships/hyperlink" Target="https://www.marketscreener.com/quote/stock/REV-ASIA-16783771/news/Catcha-Digital-to-Buy-51-Stake-in-Nexible-Solutions-for-Over-11-Million-48489518/" TargetMode="External"/><Relationship Id="rId12" Type="http://schemas.openxmlformats.org/officeDocument/2006/relationships/hyperlink" Target="https://ground.news/article/malaysias-catcha-digital-acquires-51-percent-stake-in-nexible-solutions-for-310m-to-expand-into-saas-and-ai-sectors" TargetMode="External"/><Relationship Id="rId13" Type="http://schemas.openxmlformats.org/officeDocument/2006/relationships/hyperlink" Target="https://news.futunn.com/en/post/50550655/catcha-expands-into-it-with-latest-acquisition" TargetMode="External"/><Relationship Id="rId14" Type="http://schemas.openxmlformats.org/officeDocument/2006/relationships/hyperlink" Target="https://www.marketing-interactive.com/CatchaDigital-looks-to-acquire-Nexible" TargetMode="External"/><Relationship Id="rId15" Type="http://schemas.openxmlformats.org/officeDocument/2006/relationships/hyperlink" Target="https://news.google.com/rss/articles/CBMilgFBVV95cUxNcllNLU9TWXdqTXduMG92TGhOaS1Ycm9Qck1HeUtKV2xUMF9qSWxkSWI0aVpaeUdaUWNJdlFzSnhwZUhVVHMwRUl0TGZDVTZPeDNvaGpud1FjM0U0UU5SLV95REg3SEFzYlBidnpJNFFkS05iVkxObXptUzhwNU9QeTUxOVE2cWxaMXNpa1o0U1RsSlBnT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