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Cemex enhances power reliability at Rudniki plant with ABB retrofitting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Cemex, a prominent global supplier of building materials, has undertaken significant modernisation efforts at its Rudniki plant in Poland, aimed at enhancing the safety and reliability of its electrical infrastructure. The plant, one of the largest cement suppliers in the country, is renowned for its production of various types of cement, as well as road binder and limestone flour. Given the complexity of the production processes, which include a furnace that can take up to 36 hours to ignite, even brief interruptions in power supply can halt operations, underscoring the necessity for continuous power.</w:t>
      </w:r>
      <w:r/>
    </w:p>
    <w:p>
      <w:r/>
      <w:r>
        <w:t>The company's collaboration with ABB, a longstanding partner for over a decade, has focused on retrofitting the electrical switchgear responsible for powering the vital furnace. This approach allowed Cemex to update only the obsolete components rather than undertaking a costly complete overhaul of the switchgear system. The retrofit not only promises to bolster reliability and sustainability but also meets the plant's operational demands for a seamless transition.</w:t>
      </w:r>
      <w:r/>
    </w:p>
    <w:p>
      <w:r/>
      <w:r>
        <w:t xml:space="preserve">Cemex maintenance specialist Paweł Małolepszy remarked, “We were looking for reliable and compact technology. The risk of unplanned power outages has been minimized, and the use of a pull-out solution has improved our safety. This significantly extends the continuity of operation of the furnace, which is key to our business.” </w:t>
      </w:r>
      <w:r/>
    </w:p>
    <w:p>
      <w:r/>
      <w:r>
        <w:t>To optimise operations, the upgrade includes ABB’s Emax2 circuit breakers, which are now equipped with Ekip Touch technology. This modern system offers comprehensive protection functions and is designed to be modular, allowing easy interchangeability. Furthermore, the plant has transitioned to digital monitoring systems; ABB's advanced digital analyzers, which serve as both multimeters and network analyzers, facilitate precise measurements with remarkable accuracy.</w:t>
      </w:r>
      <w:r/>
    </w:p>
    <w:p>
      <w:r/>
      <w:r>
        <w:t>Operational efficiency has significantly benefitted from these upgrades. Data gathered can be uploaded to the ABB Ability™ Energy &amp; Asset Manager, allowing for the monitoring of energy usage and other critical parameters, including power and load, through a cloud-based platform. This capability enhances the plant's ability to manage energy consumption effectively.</w:t>
      </w:r>
      <w:r/>
    </w:p>
    <w:p>
      <w:r/>
      <w:r>
        <w:t xml:space="preserve">The retrofitting measures have also allowed Cemex operators to isolate specific breakers safely, enabling maintenance tasks without needing to disconnect the furnace, a step that would have otherwise necessitated a production halt. Moreover, by improving the thermal energy efficiency of the furnace, the plant is positioned to use less clinker, thus contributing to a decrease in CO2 emissions associated with cement production. </w:t>
      </w:r>
      <w:r/>
    </w:p>
    <w:p>
      <w:r/>
      <w:r>
        <w:t xml:space="preserve">Kamil Schabiński, Project Manager for ABB Electrification Service, stated, “This is a perfect example of a comprehensive retrofit, tailored to our customer’s specific needs. ABB products have transformed the plant’s operating conditions and the reliability and safety of its power supply. Their new circuit breakers can be connected to the cloud at any time, which will further increase their digital functionality and energy management.” </w:t>
      </w:r>
      <w:r/>
    </w:p>
    <w:p>
      <w:r/>
      <w:r>
        <w:t>Cemex's initiatives at the Rudniki plant reflect broader trends in the construction and building materials sector, where the integration of advanced technologies is becoming pivotal for enhancing operational performance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https://www.cemex.co.uk/-/cemex-poland-bets-on-renewable-energy-sources</w:t>
        </w:r>
      </w:hyperlink>
      <w:r>
        <w:t xml:space="preserve"> - Details Cemex's efforts in sourcing renewable energy, which aligns with the broader sustainability goals mentioned in the context of the Rudniki plant.</w:t>
      </w:r>
      <w:r/>
    </w:p>
    <w:p>
      <w:pPr>
        <w:pStyle w:val="ListNumber"/>
        <w:spacing w:line="240" w:lineRule="auto"/>
        <w:ind w:left="720"/>
      </w:pPr>
      <w:r/>
      <w:hyperlink r:id="rId11">
        <w:r>
          <w:rPr>
            <w:color w:val="0000EE"/>
            <w:u w:val="single"/>
          </w:rPr>
          <w:t>https://cembureau.eu/policy-focus/environment/co-processing/</w:t>
        </w:r>
      </w:hyperlink>
      <w:r>
        <w:t xml:space="preserve"> - Provides information on Cemex's Rudniki Cement Plant modernisation and its focus on alternative fuels and reducing CO2 emissions, similar to the sustainability goals at the Rudniki plant.</w:t>
      </w:r>
      <w:r/>
    </w:p>
    <w:p>
      <w:pPr>
        <w:pStyle w:val="ListNumber"/>
        <w:spacing w:line="240" w:lineRule="auto"/>
        <w:ind w:left="720"/>
      </w:pPr>
      <w:r/>
      <w:hyperlink r:id="rId12">
        <w:r>
          <w:rPr>
            <w:color w:val="0000EE"/>
            <w:u w:val="single"/>
          </w:rPr>
          <w:t>https://www.cemex.com/w/cemex-leads-in-clean-energy-with-focus-on-renewable-power-sources</w:t>
        </w:r>
      </w:hyperlink>
      <w:r>
        <w:t xml:space="preserve"> - Outlines Cemex's global strategy to increase renewable energy usage and reduce CO2 emissions, which is relevant to the sustainability initiatives at the Rudniki plant.</w:t>
      </w:r>
      <w:r/>
    </w:p>
    <w:p>
      <w:pPr>
        <w:pStyle w:val="ListNumber"/>
        <w:spacing w:line="240" w:lineRule="auto"/>
        <w:ind w:left="720"/>
      </w:pPr>
      <w:r/>
      <w:hyperlink r:id="rId13">
        <w:r>
          <w:rPr>
            <w:color w:val="0000EE"/>
            <w:u w:val="single"/>
          </w:rPr>
          <w:t>https://www.cemex.pl/documents/46481509/46484549/IntegratedReport2019.pdf</w:t>
        </w:r>
      </w:hyperlink>
      <w:r>
        <w:t xml:space="preserve"> - Includes details on Cemex's sustainability performance and targets, such as reducing CO2 emissions and increasing the use of renewable energy, aligning with the Rudniki plant's goals.</w:t>
      </w:r>
      <w:r/>
    </w:p>
    <w:p>
      <w:pPr>
        <w:pStyle w:val="ListNumber"/>
        <w:spacing w:line="240" w:lineRule="auto"/>
        <w:ind w:left="720"/>
      </w:pPr>
      <w:r/>
      <w:hyperlink r:id="rId14">
        <w:r>
          <w:rPr>
            <w:color w:val="0000EE"/>
            <w:u w:val="single"/>
          </w:rPr>
          <w:t>https://industryeurope.com/sectors/construction-engineering/abb-delivers-concrete-benefits-for-the-cemex-plant-in-poland/</w:t>
        </w:r>
      </w:hyperlink>
      <w:r>
        <w:t xml:space="preserve"> - Specifically discusses the modernisation of the electrical infrastructure at Cemex's Rudniki plant in Poland, including the collaboration with ABB and the use of advanced technologies.</w:t>
      </w:r>
      <w:r/>
    </w:p>
    <w:p>
      <w:pPr>
        <w:pStyle w:val="ListNumber"/>
        <w:spacing w:line="240" w:lineRule="auto"/>
        <w:ind w:left="720"/>
      </w:pPr>
      <w:r/>
      <w:hyperlink r:id="rId10">
        <w:r>
          <w:rPr>
            <w:color w:val="0000EE"/>
            <w:u w:val="single"/>
          </w:rPr>
          <w:t>https://www.cemex.co.uk/-/cemex-poland-bets-on-renewable-energy-sources</w:t>
        </w:r>
      </w:hyperlink>
      <w:r>
        <w:t xml:space="preserve"> - Mentions the importance of stable and predictable energy prices, which is a benefit of the retrofitting and modernisation efforts at the Rudniki plant.</w:t>
      </w:r>
      <w:r/>
    </w:p>
    <w:p>
      <w:pPr>
        <w:pStyle w:val="ListNumber"/>
        <w:spacing w:line="240" w:lineRule="auto"/>
        <w:ind w:left="720"/>
      </w:pPr>
      <w:r/>
      <w:hyperlink r:id="rId11">
        <w:r>
          <w:rPr>
            <w:color w:val="0000EE"/>
            <w:u w:val="single"/>
          </w:rPr>
          <w:t>https://cembureau.eu/policy-focus/environment/co-processing/</w:t>
        </w:r>
      </w:hyperlink>
      <w:r>
        <w:t xml:space="preserve"> - Highlights the use of alternative fuels and the reduction of clinker in cement production, contributing to decreased CO2 emissions, a goal also achieved through the modernisation at the Rudniki plant.</w:t>
      </w:r>
      <w:r/>
    </w:p>
    <w:p>
      <w:pPr>
        <w:pStyle w:val="ListNumber"/>
        <w:spacing w:line="240" w:lineRule="auto"/>
        <w:ind w:left="720"/>
      </w:pPr>
      <w:r/>
      <w:hyperlink r:id="rId12">
        <w:r>
          <w:rPr>
            <w:color w:val="0000EE"/>
            <w:u w:val="single"/>
          </w:rPr>
          <w:t>https://www.cemex.com/w/cemex-leads-in-clean-energy-with-focus-on-renewable-power-sources</w:t>
        </w:r>
      </w:hyperlink>
      <w:r>
        <w:t xml:space="preserve"> - Details Cemex's commitment to reducing CO2 emissions and using renewable energy sources, which is consistent with the sustainability focus of the Rudniki plant modernisation.</w:t>
      </w:r>
      <w:r/>
    </w:p>
    <w:p>
      <w:pPr>
        <w:pStyle w:val="ListNumber"/>
        <w:spacing w:line="240" w:lineRule="auto"/>
        <w:ind w:left="720"/>
      </w:pPr>
      <w:r/>
      <w:hyperlink r:id="rId13">
        <w:r>
          <w:rPr>
            <w:color w:val="0000EE"/>
            <w:u w:val="single"/>
          </w:rPr>
          <w:t>https://www.cemex.pl/documents/46481509/46484549/IntegratedReport2019.pdf</w:t>
        </w:r>
      </w:hyperlink>
      <w:r>
        <w:t xml:space="preserve"> - Provides insights into Cemex's overall sustainability strategy and performance, including the use of digital and supply chain solutions to enhance efficiency and sustainability.</w:t>
      </w:r>
      <w:r/>
    </w:p>
    <w:p>
      <w:pPr>
        <w:pStyle w:val="ListNumber"/>
        <w:spacing w:line="240" w:lineRule="auto"/>
        <w:ind w:left="720"/>
      </w:pPr>
      <w:r/>
      <w:hyperlink r:id="rId14">
        <w:r>
          <w:rPr>
            <w:color w:val="0000EE"/>
            <w:u w:val="single"/>
          </w:rPr>
          <w:t>https://industryeurope.com/sectors/construction-engineering/abb-delivers-concrete-benefits-for-the-cemex-plant-in-poland/</w:t>
        </w:r>
      </w:hyperlink>
      <w:r>
        <w:t xml:space="preserve"> - Describes the specific technologies used in the retrofit, such as ABB’s Emax2 circuit breakers and Ekip Touch technology, which enhance safety and operational efficiency at the Rudniki plant.</w:t>
      </w:r>
      <w:r/>
    </w:p>
    <w:p>
      <w:pPr>
        <w:pStyle w:val="ListNumber"/>
        <w:spacing w:line="240" w:lineRule="auto"/>
        <w:ind w:left="720"/>
      </w:pPr>
      <w:r/>
      <w:hyperlink r:id="rId12">
        <w:r>
          <w:rPr>
            <w:color w:val="0000EE"/>
            <w:u w:val="single"/>
          </w:rPr>
          <w:t>https://www.cemex.com/w/cemex-leads-in-clean-energy-with-focus-on-renewable-power-sources</w:t>
        </w:r>
      </w:hyperlink>
      <w:r>
        <w:t xml:space="preserve"> - Mentions the integration of digital monitoring systems and cloud-based platforms for energy management, similar to the upgrades at the Rudniki plant.</w:t>
      </w:r>
      <w:r/>
    </w:p>
    <w:p>
      <w:pPr>
        <w:pStyle w:val="ListNumber"/>
        <w:spacing w:line="240" w:lineRule="auto"/>
        <w:ind w:left="720"/>
      </w:pPr>
      <w:r/>
      <w:hyperlink r:id="rId14">
        <w:r>
          <w:rPr>
            <w:color w:val="0000EE"/>
            <w:u w:val="single"/>
          </w:rPr>
          <w:t>https://industryeurope.com/sectors/construction-engineering/abb-delivers-concrete-benefits-for-the-cemex-plant-in-poland/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mex.co.uk/-/cemex-poland-bets-on-renewable-energy-sources" TargetMode="External"/><Relationship Id="rId11" Type="http://schemas.openxmlformats.org/officeDocument/2006/relationships/hyperlink" Target="https://cembureau.eu/policy-focus/environment/co-processing/" TargetMode="External"/><Relationship Id="rId12" Type="http://schemas.openxmlformats.org/officeDocument/2006/relationships/hyperlink" Target="https://www.cemex.com/w/cemex-leads-in-clean-energy-with-focus-on-renewable-power-sources" TargetMode="External"/><Relationship Id="rId13" Type="http://schemas.openxmlformats.org/officeDocument/2006/relationships/hyperlink" Target="https://www.cemex.pl/documents/46481509/46484549/IntegratedReport2019.pdf" TargetMode="External"/><Relationship Id="rId14" Type="http://schemas.openxmlformats.org/officeDocument/2006/relationships/hyperlink" Target="https://industryeurope.com/sectors/construction-engineering/abb-delivers-concrete-benefits-for-the-cemex-plant-in-po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