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HR technology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integration of artificial intelligence (AI) progresses, the human resources (HR) technology sector is poised for significant transformation in the coming years. A virtual event hosted by SelectSoftware Reviews is set to delve into these advancements on December 12, 2024, examining the influence of emerging technologies on HR practices and forecasting potential changes for 2025.</w:t>
      </w:r>
      <w:r/>
    </w:p>
    <w:p>
      <w:r/>
      <w:r>
        <w:t>The session will feature a distinguished panel of experts, including Lydia Wu, Creator at Oops Did I Think That Out Loud; Corey Greendale, Managing Director at First Analysis; and Phil Strazzulla, Founder and CEO of SelectSoftware Reviews. The panel is expected to offer valuable insights into the evolving role of AI in HR, especially in areas such as recruitment and people analytics.</w:t>
      </w:r>
      <w:r/>
    </w:p>
    <w:p>
      <w:r/>
      <w:r>
        <w:t>The focus of the discussion will encompass several key topics that are anticipated to reshape HR technology. AI advancements, particularly in automating repetitive tasks, analysing large datasets, and enhancing user experiences, are creating new efficiencies in hiring and employee management. Additionally, the potential of AI-driven tools in predicting workforce trends and refining talent acquisition strategies is another topic set for exploration.</w:t>
      </w:r>
      <w:r/>
    </w:p>
    <w:p>
      <w:r/>
      <w:r>
        <w:t>Given the rapid pace of technological development, businesses are encouraged to consider their readiness to adapt to these changes. The session intends to provide a comprehensive overview of both current trends and future predictions, enabling organisations to strategically position themselves within an increasingly automated landscape.</w:t>
      </w:r>
      <w:r/>
    </w:p>
    <w:p>
      <w:r/>
      <w:r>
        <w:t>As businesses continue to grapple with the implications of AI and automation, this event offers an opportunity for HR professionals and decision-makers to stay informed and prepared for the inevitable shifts that lie ahead. The discussions promise to illuminate the strategic advantages of integrating innovative technologies into HR processes, ultimately paving the way for improved business practices and more effective workforce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https://www.shrm.org/topics-tools/news/technology/hr-tech-trends-2024</w:t>
        </w:r>
      </w:hyperlink>
      <w:r>
        <w:t xml:space="preserve"> - Corroborates the integration of AI in HR technology, particularly in automating repetitive tasks, analyzing data, and enhancing user experiences.</w:t>
      </w:r>
      <w:r/>
    </w:p>
    <w:p>
      <w:pPr>
        <w:pStyle w:val="ListNumber"/>
        <w:spacing w:line="240" w:lineRule="auto"/>
        <w:ind w:left="720"/>
      </w:pPr>
      <w:r/>
      <w:hyperlink r:id="rId11">
        <w:r>
          <w:rPr>
            <w:color w:val="0000EE"/>
            <w:u w:val="single"/>
          </w:rPr>
          <w:t>https://hrchitect.com/future-of-ai-in-hr-technology/</w:t>
        </w:r>
      </w:hyperlink>
      <w:r>
        <w:t xml:space="preserve"> - Supports the transformative power of AI in HR, including its role in recruitment, onboarding, performance management, and employee development.</w:t>
      </w:r>
      <w:r/>
    </w:p>
    <w:p>
      <w:pPr>
        <w:pStyle w:val="ListNumber"/>
        <w:spacing w:line="240" w:lineRule="auto"/>
        <w:ind w:left="720"/>
      </w:pPr>
      <w:r/>
      <w:hyperlink r:id="rId12">
        <w:r>
          <w:rPr>
            <w:color w:val="0000EE"/>
            <w:u w:val="single"/>
          </w:rPr>
          <w:t>https://www2.deloitte.com/us/en/blog/human-capital-blog/2024/2024-hr-technology-trends.html</w:t>
        </w:r>
      </w:hyperlink>
      <w:r>
        <w:t xml:space="preserve"> - Discusses the integration of Generative AI into existing HR technology solutions and its impact on various HR processes.</w:t>
      </w:r>
      <w:r/>
    </w:p>
    <w:p>
      <w:pPr>
        <w:pStyle w:val="ListNumber"/>
        <w:spacing w:line="240" w:lineRule="auto"/>
        <w:ind w:left="720"/>
      </w:pPr>
      <w:r/>
      <w:hyperlink r:id="rId10">
        <w:r>
          <w:rPr>
            <w:color w:val="0000EE"/>
            <w:u w:val="single"/>
          </w:rPr>
          <w:t>https://www.shrm.org/topics-tools/news/technology/hr-tech-trends-2024</w:t>
        </w:r>
      </w:hyperlink>
      <w:r>
        <w:t xml:space="preserve"> - Highlights the potential of AI-driven tools in predicting workforce trends and refining talent acquisition strategies.</w:t>
      </w:r>
      <w:r/>
    </w:p>
    <w:p>
      <w:pPr>
        <w:pStyle w:val="ListNumber"/>
        <w:spacing w:line="240" w:lineRule="auto"/>
        <w:ind w:left="720"/>
      </w:pPr>
      <w:r/>
      <w:hyperlink r:id="rId11">
        <w:r>
          <w:rPr>
            <w:color w:val="0000EE"/>
            <w:u w:val="single"/>
          </w:rPr>
          <w:t>https://hrchitect.com/future-of-ai-in-hr-technology/</w:t>
        </w:r>
      </w:hyperlink>
      <w:r>
        <w:t xml:space="preserve"> - Explains how AI is revolutionizing traditional HR practices and supporting businesses in strategic initiatives.</w:t>
      </w:r>
      <w:r/>
    </w:p>
    <w:p>
      <w:pPr>
        <w:pStyle w:val="ListNumber"/>
        <w:spacing w:line="240" w:lineRule="auto"/>
        <w:ind w:left="720"/>
      </w:pPr>
      <w:r/>
      <w:hyperlink r:id="rId13">
        <w:r>
          <w:rPr>
            <w:color w:val="0000EE"/>
            <w:u w:val="single"/>
          </w:rPr>
          <w:t>https://www.hr-brew.com/stories/2024/07/30/not-sure-about-what-the-ai-transformation-means-for-hr-tech-we-asked-an-expert</w:t>
        </w:r>
      </w:hyperlink>
      <w:r>
        <w:t xml:space="preserve"> - Addresses the need for HR teams to adapt to AI integration and the importance of aligning with IT and other business functions.</w:t>
      </w:r>
      <w:r/>
    </w:p>
    <w:p>
      <w:pPr>
        <w:pStyle w:val="ListNumber"/>
        <w:spacing w:line="240" w:lineRule="auto"/>
        <w:ind w:left="720"/>
      </w:pPr>
      <w:r/>
      <w:hyperlink r:id="rId12">
        <w:r>
          <w:rPr>
            <w:color w:val="0000EE"/>
            <w:u w:val="single"/>
          </w:rPr>
          <w:t>https://www2.deloitte.com/us/en/blog/human-capital-blog/2024/2024-hr-technology-trends.html</w:t>
        </w:r>
      </w:hyperlink>
      <w:r>
        <w:t xml:space="preserve"> - Predicts the future trends in HR technology, including the ubiquity of Generative AI and the importance of digital identity management.</w:t>
      </w:r>
      <w:r/>
    </w:p>
    <w:p>
      <w:pPr>
        <w:pStyle w:val="ListNumber"/>
        <w:spacing w:line="240" w:lineRule="auto"/>
        <w:ind w:left="720"/>
      </w:pPr>
      <w:r/>
      <w:hyperlink r:id="rId14">
        <w:r>
          <w:rPr>
            <w:color w:val="0000EE"/>
            <w:u w:val="single"/>
          </w:rPr>
          <w:t>https://www.walkersands.com/about/blog/hr-tech-2024-ai-and-skills-take-center-stage/</w:t>
        </w:r>
      </w:hyperlink>
      <w:r>
        <w:t xml:space="preserve"> - Focuses on the central role of HR in implementing generative AI and the need to equip employees with AI-related skills.</w:t>
      </w:r>
      <w:r/>
    </w:p>
    <w:p>
      <w:pPr>
        <w:pStyle w:val="ListNumber"/>
        <w:spacing w:line="240" w:lineRule="auto"/>
        <w:ind w:left="720"/>
      </w:pPr>
      <w:r/>
      <w:hyperlink r:id="rId11">
        <w:r>
          <w:rPr>
            <w:color w:val="0000EE"/>
            <w:u w:val="single"/>
          </w:rPr>
          <w:t>https://hrchitect.com/future-of-ai-in-hr-technology/</w:t>
        </w:r>
      </w:hyperlink>
      <w:r>
        <w:t xml:space="preserve"> - Discusses the strategic advantages of integrating AI into HR processes for improved business practices and workforce management.</w:t>
      </w:r>
      <w:r/>
    </w:p>
    <w:p>
      <w:pPr>
        <w:pStyle w:val="ListNumber"/>
        <w:spacing w:line="240" w:lineRule="auto"/>
        <w:ind w:left="720"/>
      </w:pPr>
      <w:r/>
      <w:hyperlink r:id="rId10">
        <w:r>
          <w:rPr>
            <w:color w:val="0000EE"/>
            <w:u w:val="single"/>
          </w:rPr>
          <w:t>https://www.shrm.org/topics-tools/news/technology/hr-tech-trends-2024</w:t>
        </w:r>
      </w:hyperlink>
      <w:r>
        <w:t xml:space="preserve"> - Emphasizes the importance of agile learning programs to reskill workers in the use of rapidly evolving AI tools.</w:t>
      </w:r>
      <w:r/>
    </w:p>
    <w:p>
      <w:pPr>
        <w:pStyle w:val="ListNumber"/>
        <w:spacing w:line="240" w:lineRule="auto"/>
        <w:ind w:left="720"/>
      </w:pPr>
      <w:r/>
      <w:hyperlink r:id="rId13">
        <w:r>
          <w:rPr>
            <w:color w:val="0000EE"/>
            <w:u w:val="single"/>
          </w:rPr>
          <w:t>https://www.hr-brew.com/stories/2024/07/30/not-sure-about-what-the-ai-transformation-means-for-hr-tech-we-asked-an-expert</w:t>
        </w:r>
      </w:hyperlink>
      <w:r>
        <w:t xml:space="preserve"> - Highlights the need for HR to upskill into strategic partners and manage the continuous change brought by AI and other technologies.</w:t>
      </w:r>
      <w:r/>
    </w:p>
    <w:p>
      <w:pPr>
        <w:pStyle w:val="ListNumber"/>
        <w:spacing w:line="240" w:lineRule="auto"/>
        <w:ind w:left="720"/>
      </w:pPr>
      <w:r/>
      <w:hyperlink r:id="rId15">
        <w:r>
          <w:rPr>
            <w:color w:val="0000EE"/>
            <w:u w:val="single"/>
          </w:rPr>
          <w:t>https://recruitingheadlines.com/the-secret-to-selling/?utm_source=rss&amp;utm_medium=rss&amp;utm_campaign=the-secret-to-selling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m.org/topics-tools/news/technology/hr-tech-trends-2024" TargetMode="External"/><Relationship Id="rId11" Type="http://schemas.openxmlformats.org/officeDocument/2006/relationships/hyperlink" Target="https://hrchitect.com/future-of-ai-in-hr-technology/" TargetMode="External"/><Relationship Id="rId12" Type="http://schemas.openxmlformats.org/officeDocument/2006/relationships/hyperlink" Target="https://www2.deloitte.com/us/en/blog/human-capital-blog/2024/2024-hr-technology-trends.html" TargetMode="External"/><Relationship Id="rId13" Type="http://schemas.openxmlformats.org/officeDocument/2006/relationships/hyperlink" Target="https://www.hr-brew.com/stories/2024/07/30/not-sure-about-what-the-ai-transformation-means-for-hr-tech-we-asked-an-expert" TargetMode="External"/><Relationship Id="rId14" Type="http://schemas.openxmlformats.org/officeDocument/2006/relationships/hyperlink" Target="https://www.walkersands.com/about/blog/hr-tech-2024-ai-and-skills-take-center-stage/" TargetMode="External"/><Relationship Id="rId15" Type="http://schemas.openxmlformats.org/officeDocument/2006/relationships/hyperlink" Target="https://recruitingheadlines.com/the-secret-to-selling/?utm_source=rss&amp;utm_medium=rss&amp;utm_campaign=the-secret-to-s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