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healthtech startups set to transform healthcare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HealthTech industry in India is experiencing significant transformation as numerous startups harness technology to offer more accessible, efficient, and personalised healthcare solutions. A recent analysis by Inventiva has highlighted the most promising HealthTech startups in India projected for growth and influence in 2025. These enterprises are innovating across various aspects of healthcare, setting new standards, and reshaping patient interactions and experiences. </w:t>
      </w:r>
      <w:r/>
    </w:p>
    <w:p>
      <w:r/>
      <w:r>
        <w:t xml:space="preserve">Pharmeasy, founded in 2015, stands out as a leading platform, simplifying the process of accessing medications and diagnostic tests alongside offering teleconsultation services. Its comprehensive app, coupled with an extensive network, has positioned it as a trusted name for affordable healthcare solutions. </w:t>
      </w:r>
      <w:r/>
    </w:p>
    <w:p>
      <w:r/>
      <w:r>
        <w:t>Another significant player is Practo, established in 2008, which has created a robust ecosystem connecting patients to healthcare providers. Practo facilitates both physical consultations and telemedicine appointments, reflecting the evolving nature of patient care in the digital age.</w:t>
      </w:r>
      <w:r/>
    </w:p>
    <w:p>
      <w:r/>
      <w:r>
        <w:t>Innovaccer is reshaping how hospitals and clinics approach patient care through its specialisation in healthcare data analytics. Founded in 2014, it enables more effective decision-making by integrating and analysing patient data, contributing to operational efficiencies within medical facilities.</w:t>
      </w:r>
      <w:r/>
    </w:p>
    <w:p>
      <w:r/>
      <w:r>
        <w:t>CureFit, launched in 2016, combines fitness, nutrition, and mental wellness, offering a comprehensive suite of services that address different facets of health. Its platform supports gym classes, nutrition tracking, and personalised health plans aimed at promoting holistic wellness.</w:t>
      </w:r>
      <w:r/>
    </w:p>
    <w:p>
      <w:r/>
      <w:r>
        <w:t>1mg has made significant strides in the online pharmacy sector. Founded in 2015, it provides services such as medicine delivery and lab tests, earning a reputation for reliable service and transparent pricing.</w:t>
      </w:r>
      <w:r/>
    </w:p>
    <w:p>
      <w:r/>
      <w:r>
        <w:t>Another notable player is Netmeds, which has established itself as a dominant online pharmacy since its inception in 2010. It caters to consumers across rural and urban markets, ensuring high delivery efficiency and extensive reach.</w:t>
      </w:r>
      <w:r/>
    </w:p>
    <w:p>
      <w:r/>
      <w:r>
        <w:t xml:space="preserve">HealthifyMe, a frontrunner in leveraging AI, provides tailored diet plans and fitness tracking since 2012, registering a significant following among fitness enthusiasts who appreciate personalised health solutions. </w:t>
      </w:r>
      <w:r/>
    </w:p>
    <w:p>
      <w:r/>
      <w:r>
        <w:t>The platform Mfine, established in 2017, further enhances telemedicine by facilitating instant doctor consultations and offering lab test services. Its AI-driven capabilities simplify healthcare delivery, making timely medical assistance more accessible.</w:t>
      </w:r>
      <w:r/>
    </w:p>
    <w:p>
      <w:r/>
      <w:r>
        <w:t>Medikabazaar, founded in 2015, operates in the B2B domain, linking hospitals and clinics with suppliers of medical equipment. Its service addresses critical supply chain gaps, ensuring medical facilities have timely access to necessary resources.</w:t>
      </w:r>
      <w:r/>
    </w:p>
    <w:p>
      <w:r/>
      <w:r>
        <w:t>Lastly, Portea Medical has been dedicated to home healthcare since 2013, offering essential services such as physiotherapy and elder care. Its focus on convenience for patients needing post-hospitalisation care is gaining momentum as home-based health solutions become increasingly desirable.</w:t>
      </w:r>
      <w:r/>
    </w:p>
    <w:p>
      <w:r/>
      <w:r>
        <w:t>The emergence and growth of these startups underscore a broader trend within India's healthcare sector, as the integration of technologies like AI, blockchain, and IoT evolve to enhance the delivery of healthcare services. The role of these startups is pivotal in improving healthcare accessibility, particularly through platforms like Practo and Mfine, which extend services to remote locations. Innovaccer’s emphasis on data analytics contributes to increasing operational efficiency, while the holistic approach adopted by CureFit and HealthifyMe promotes overall well-being.</w:t>
      </w:r>
      <w:r/>
    </w:p>
    <w:p>
      <w:r/>
      <w:r>
        <w:t>As the HealthTech landscape develops, factors such as rising smartphone usage, supportive government policies, and heightened consumer awareness regarding digital health solutions are expected to catalyse continued growth. The innovative capacities of these startups not only present immediate solutions to existing healthcare challenges but also establish a foundation for future advancements in the Indian healthcare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https://www.thehindubusinessline.com/economy/indian-healthtech-market-to-reach-25-bn-by-2025-report/article67023315.ece</w:t>
        </w:r>
      </w:hyperlink>
      <w:r>
        <w:t xml:space="preserve"> - Corroborates the projection that the Indian healthtech market will reach $25 billion by 2025 and discusses key growth drivers and government initiatives.</w:t>
      </w:r>
      <w:r/>
    </w:p>
    <w:p>
      <w:pPr>
        <w:pStyle w:val="ListNumber"/>
        <w:spacing w:line="240" w:lineRule="auto"/>
        <w:ind w:left="720"/>
      </w:pPr>
      <w:r/>
      <w:hyperlink r:id="rId11">
        <w:r>
          <w:rPr>
            <w:color w:val="0000EE"/>
            <w:u w:val="single"/>
          </w:rPr>
          <w:t>https://www.onsurity.com/blog/healthtech-startups-in-india/</w:t>
        </w:r>
      </w:hyperlink>
      <w:r>
        <w:t xml:space="preserve"> - Provides details on the growth of healthtech startups in India, including the rise of telemedicine and e-pharmacy markets, and the role of government support and technological adoption.</w:t>
      </w:r>
      <w:r/>
    </w:p>
    <w:p>
      <w:pPr>
        <w:pStyle w:val="ListNumber"/>
        <w:spacing w:line="240" w:lineRule="auto"/>
        <w:ind w:left="720"/>
      </w:pPr>
      <w:r/>
      <w:hyperlink r:id="rId11">
        <w:r>
          <w:rPr>
            <w:color w:val="0000EE"/>
            <w:u w:val="single"/>
          </w:rPr>
          <w:t>https://www.onsurity.com/blog/healthtech-startups-in-india/</w:t>
        </w:r>
      </w:hyperlink>
      <w:r>
        <w:t xml:space="preserve"> - Highlights the rapid growth of healthtech startups, especially in tier 2 and tier 3 cities, and the increasing reliance on digital healthcare solutions.</w:t>
      </w:r>
      <w:r/>
    </w:p>
    <w:p>
      <w:pPr>
        <w:pStyle w:val="ListNumber"/>
        <w:spacing w:line="240" w:lineRule="auto"/>
        <w:ind w:left="720"/>
      </w:pPr>
      <w:r/>
      <w:hyperlink r:id="rId12">
        <w:r>
          <w:rPr>
            <w:color w:val="0000EE"/>
            <w:u w:val="single"/>
          </w:rPr>
          <w:t>https://www.expresshealthcare.in/news/indias-healthtech-market-projected-to-reach-us25bn-by-2025-report/439720/</w:t>
        </w:r>
      </w:hyperlink>
      <w:r>
        <w:t xml:space="preserve"> - Discusses the growth of the Indian healthtech market, the role of e-pharmacies, and the government's initiatives such as the United Health Interface.</w:t>
      </w:r>
      <w:r/>
    </w:p>
    <w:p>
      <w:pPr>
        <w:pStyle w:val="ListNumber"/>
        <w:spacing w:line="240" w:lineRule="auto"/>
        <w:ind w:left="720"/>
      </w:pPr>
      <w:r/>
      <w:hyperlink r:id="rId12">
        <w:r>
          <w:rPr>
            <w:color w:val="0000EE"/>
            <w:u w:val="single"/>
          </w:rPr>
          <w:t>https://www.expresshealthcare.in/news/indias-healthtech-market-projected-to-reach-us25bn-by-2025-report/439720/</w:t>
        </w:r>
      </w:hyperlink>
      <w:r>
        <w:t xml:space="preserve"> - Mentions the expected growth of the e-pharmacy market and the impact of preventive and predictive care on the healthcare sector.</w:t>
      </w:r>
      <w:r/>
    </w:p>
    <w:p>
      <w:pPr>
        <w:pStyle w:val="ListNumber"/>
        <w:spacing w:line="240" w:lineRule="auto"/>
        <w:ind w:left="720"/>
      </w:pPr>
      <w:r/>
      <w:hyperlink r:id="rId13">
        <w:r>
          <w:rPr>
            <w:color w:val="0000EE"/>
            <w:u w:val="single"/>
          </w:rPr>
          <w:t>https://www.weforum.org/stories/2024/02/health-tech-healthcare-telangana/</w:t>
        </w:r>
      </w:hyperlink>
      <w:r>
        <w:t xml:space="preserve"> - Explains how health tech is transforming healthcare globally and in India, including the role of technology in addressing infrastructure and regulatory challenges.</w:t>
      </w:r>
      <w:r/>
    </w:p>
    <w:p>
      <w:pPr>
        <w:pStyle w:val="ListNumber"/>
        <w:spacing w:line="240" w:lineRule="auto"/>
        <w:ind w:left="720"/>
      </w:pPr>
      <w:r/>
      <w:hyperlink r:id="rId10">
        <w:r>
          <w:rPr>
            <w:color w:val="0000EE"/>
            <w:u w:val="single"/>
          </w:rPr>
          <w:t>https://www.thehindubusinessline.com/economy/indian-healthtech-market-to-reach-25-bn-by-2025-report/article67023315.ece</w:t>
        </w:r>
      </w:hyperlink>
      <w:r>
        <w:t xml:space="preserve"> - Details the National Health Stack and the National Digital Health Mission, which are key initiatives in digitizing India's healthcare sector.</w:t>
      </w:r>
      <w:r/>
    </w:p>
    <w:p>
      <w:pPr>
        <w:pStyle w:val="ListNumber"/>
        <w:spacing w:line="240" w:lineRule="auto"/>
        <w:ind w:left="720"/>
      </w:pPr>
      <w:r/>
      <w:hyperlink r:id="rId11">
        <w:r>
          <w:rPr>
            <w:color w:val="0000EE"/>
            <w:u w:val="single"/>
          </w:rPr>
          <w:t>https://www.onsurity.com/blog/healthtech-startups-in-india/</w:t>
        </w:r>
      </w:hyperlink>
      <w:r>
        <w:t xml:space="preserve"> - Highlights the role of startups like 1mg and other healthtech companies in improving access to quality care and enhancing patient outcomes.</w:t>
      </w:r>
      <w:r/>
    </w:p>
    <w:p>
      <w:pPr>
        <w:pStyle w:val="ListNumber"/>
        <w:spacing w:line="240" w:lineRule="auto"/>
        <w:ind w:left="720"/>
      </w:pPr>
      <w:r/>
      <w:hyperlink r:id="rId14">
        <w:r>
          <w:rPr>
            <w:color w:val="0000EE"/>
            <w:u w:val="single"/>
          </w:rPr>
          <w:t>https://arnab.co/tech-trends-shaping-startups-in-india-by-2025/</w:t>
        </w:r>
      </w:hyperlink>
      <w:r>
        <w:t xml:space="preserve"> - Discusses the investment trends in healthtech startups, the growth of telemedicine, and the use of AI and other technologies in healthcare.</w:t>
      </w:r>
      <w:r/>
    </w:p>
    <w:p>
      <w:pPr>
        <w:pStyle w:val="ListNumber"/>
        <w:spacing w:line="240" w:lineRule="auto"/>
        <w:ind w:left="720"/>
      </w:pPr>
      <w:r/>
      <w:hyperlink r:id="rId12">
        <w:r>
          <w:rPr>
            <w:color w:val="0000EE"/>
            <w:u w:val="single"/>
          </w:rPr>
          <w:t>https://www.expresshealthcare.in/news/indias-healthtech-market-projected-to-reach-us25bn-by-2025-report/439720/</w:t>
        </w:r>
      </w:hyperlink>
      <w:r>
        <w:t xml:space="preserve"> - Mentions the challenges faced by healthtech startups, including funding issues and the need for innovation to overcome regulatory and technological hurdles.</w:t>
      </w:r>
      <w:r/>
    </w:p>
    <w:p>
      <w:pPr>
        <w:pStyle w:val="ListNumber"/>
        <w:spacing w:line="240" w:lineRule="auto"/>
        <w:ind w:left="720"/>
      </w:pPr>
      <w:r/>
      <w:hyperlink r:id="rId13">
        <w:r>
          <w:rPr>
            <w:color w:val="0000EE"/>
            <w:u w:val="single"/>
          </w:rPr>
          <w:t>https://www.weforum.org/stories/2024/02/health-tech-healthcare-telangana/</w:t>
        </w:r>
      </w:hyperlink>
      <w:r>
        <w:t xml:space="preserve"> - Explains the broader impact of health tech on global healthcare systems and the specific growth projections for India's health tech industry.</w:t>
      </w:r>
      <w:r/>
    </w:p>
    <w:p>
      <w:pPr>
        <w:pStyle w:val="ListNumber"/>
        <w:spacing w:line="240" w:lineRule="auto"/>
        <w:ind w:left="720"/>
      </w:pPr>
      <w:r/>
      <w:hyperlink r:id="rId15">
        <w:r>
          <w:rPr>
            <w:color w:val="0000EE"/>
            <w:u w:val="single"/>
          </w:rPr>
          <w:t>https://news.google.com/rss/articles/CBMidEFVX3lxTE1pd3Bma2VLTXBXZngtTXl4eTZYUlliVENyTF9zZ0ItUWlvYUJ1aGp3UzlXeW1NS3hrd2dmMjhTOWdScmd3akVyQlJVb0dBRlI3cEJkanB2eldldWNPU2FweVhrRW5HWGIwazNXYkYtOHp1YVZj?oc=5&amp;hl=en-US&amp;gl=US&amp;ceid=US:en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hindubusinessline.com/economy/indian-healthtech-market-to-reach-25-bn-by-2025-report/article67023315.ece" TargetMode="External"/><Relationship Id="rId11" Type="http://schemas.openxmlformats.org/officeDocument/2006/relationships/hyperlink" Target="https://www.onsurity.com/blog/healthtech-startups-in-india/" TargetMode="External"/><Relationship Id="rId12" Type="http://schemas.openxmlformats.org/officeDocument/2006/relationships/hyperlink" Target="https://www.expresshealthcare.in/news/indias-healthtech-market-projected-to-reach-us25bn-by-2025-report/439720/" TargetMode="External"/><Relationship Id="rId13" Type="http://schemas.openxmlformats.org/officeDocument/2006/relationships/hyperlink" Target="https://www.weforum.org/stories/2024/02/health-tech-healthcare-telangana/" TargetMode="External"/><Relationship Id="rId14" Type="http://schemas.openxmlformats.org/officeDocument/2006/relationships/hyperlink" Target="https://arnab.co/tech-trends-shaping-startups-in-india-by-2025/" TargetMode="External"/><Relationship Id="rId15" Type="http://schemas.openxmlformats.org/officeDocument/2006/relationships/hyperlink" Target="https://news.google.com/rss/articles/CBMidEFVX3lxTE1pd3Bma2VLTXBXZngtTXl4eTZYUlliVENyTF9zZ0ItUWlvYUJ1aGp3UzlXeW1NS3hrd2dmMjhTOWdScmd3akVyQlJVb0dBRlI3cEJkanB2eldldWNPU2FweVhrRW5HWGIwazNXYkYtOHp1YVZ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