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spotlight AI-driven fintech startups amid funding decline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trend is emerging within the fintech sector, as investors increasingly spotlight startups harnessing artificial intelligence (AI) to reshape financial services on multiple fronts. Business Insider recently surveyed 27 venture-capital investors, leading to the identification of the most promising fintech companies, with a significant focus on those utilising AI technologies. This recognition appears particularly significant amid an overall decline in funding for fintech firms, which has reached its lowest levels since 2017.</w:t>
      </w:r>
      <w:r/>
    </w:p>
    <w:p>
      <w:r/>
      <w:r>
        <w:t>According to recent data published by CB Insights, the third quarter saw total funding for fintechs drop with only 753 deals completed. This downturn reflects a broader shift in the investment landscape, characterised by earnest scrutiny over antitrust practices and a cautious approach towards financial commitments. Nevertheless, many observers believe that the stagnation in deal-making might ease in the upcoming year, especially as concerns regarding regulatory hurdles lessen, potentially encouraging venture capitalists to resume their investments.</w:t>
      </w:r>
      <w:r/>
    </w:p>
    <w:p>
      <w:r/>
      <w:r>
        <w:t>The proliferation of AI within fintech companies is not limited to consumer applications; these innovations are also catering to businesses. Many of the nominated startups are designed to enhance workflows for professionals in finance, including assisting dealmakers in negotiating debt agreements, automating laborious tasks typically shouldered by junior bankers, and streamlining manual processes for accountants and CFOs.</w:t>
      </w:r>
      <w:r/>
    </w:p>
    <w:p>
      <w:r/>
      <w:r>
        <w:t>Further extending the scope of AI in finance, some of these startups aim to address consumer needs. They are developing tools to assist individuals in managing their debts more effectively and ensuring access to healthcare between jobs, illustrating the technology’s versatility. It is noteworthy that the highlighted startups, none of which have progressed beyond a Series C funding round, represent a mixture of both established firms and those in which investors do not hold financial stakes.</w:t>
      </w:r>
      <w:r/>
    </w:p>
    <w:p>
      <w:r/>
      <w:r>
        <w:t>In summary, despite current challenges within the fintech landscape, the integration of AI technologies is emerging as a pivotal factor poised to drive transformation in how banking, investing, saving, and work are approached. Observers and participants in the investment community remain keenly interested in monitoring developments within this sector, particularly as venture capitalists position themselves to seize opportunities in what they consider a promising area of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https://www.businessinsider.com/15-most-promising-ai-powered-fintech-startups-according-top-vcs-2024-11</w:t>
        </w:r>
      </w:hyperlink>
      <w:r>
        <w:t xml:space="preserve"> - Identifies promising AI-powered fintech startups as per top VCs, highlighting their innovative use of AI in financial services.</w:t>
      </w:r>
      <w:r/>
    </w:p>
    <w:p>
      <w:pPr>
        <w:pStyle w:val="ListNumber"/>
        <w:spacing w:line="240" w:lineRule="auto"/>
        <w:ind w:left="720"/>
      </w:pPr>
      <w:r/>
      <w:hyperlink r:id="rId11">
        <w:r>
          <w:rPr>
            <w:color w:val="0000EE"/>
            <w:u w:val="single"/>
          </w:rPr>
          <w:t>https://growthlist.co/fintech-startups/</w:t>
        </w:r>
      </w:hyperlink>
      <w:r>
        <w:t xml:space="preserve"> - Provides a list of funded fintech startups in 2024, showcasing the financial and technological landscape of the sector.</w:t>
      </w:r>
      <w:r/>
    </w:p>
    <w:p>
      <w:pPr>
        <w:pStyle w:val="ListNumber"/>
        <w:spacing w:line="240" w:lineRule="auto"/>
        <w:ind w:left="720"/>
      </w:pPr>
      <w:r/>
      <w:hyperlink r:id="rId12">
        <w:r>
          <w:rPr>
            <w:color w:val="0000EE"/>
            <w:u w:val="single"/>
          </w:rPr>
          <w:t>https://fintech.global/aifintech100/</w:t>
        </w:r>
      </w:hyperlink>
      <w:r>
        <w:t xml:space="preserve"> - Lists the world’s most innovative AI solution providers for financial services, selected by industry experts and analysts.</w:t>
      </w:r>
      <w:r/>
    </w:p>
    <w:p>
      <w:pPr>
        <w:pStyle w:val="ListNumber"/>
        <w:spacing w:line="240" w:lineRule="auto"/>
        <w:ind w:left="720"/>
      </w:pPr>
      <w:r/>
      <w:hyperlink r:id="rId13">
        <w:r>
          <w:rPr>
            <w:color w:val="0000EE"/>
            <w:u w:val="single"/>
          </w:rPr>
          <w:t>https://blumbergcapital.com/news-insights/5-ai-fintech-companies-in-2024/</w:t>
        </w:r>
      </w:hyperlink>
      <w:r>
        <w:t xml:space="preserve"> - Highlights five fintech companies using AI to transform financial services, including their applications and impact.</w:t>
      </w:r>
      <w:r/>
    </w:p>
    <w:p>
      <w:pPr>
        <w:pStyle w:val="ListNumber"/>
        <w:spacing w:line="240" w:lineRule="auto"/>
        <w:ind w:left="720"/>
      </w:pPr>
      <w:r/>
      <w:hyperlink r:id="rId14">
        <w:r>
          <w:rPr>
            <w:color w:val="0000EE"/>
            <w:u w:val="single"/>
          </w:rPr>
          <w:t>https://startupsavant.com/startups-to-watch/fintech</w:t>
        </w:r>
      </w:hyperlink>
      <w:r>
        <w:t xml:space="preserve"> - Features top fintech startups, some of which are leveraging AI to improve various financial services and operations.</w:t>
      </w:r>
      <w:r/>
    </w:p>
    <w:p>
      <w:pPr>
        <w:pStyle w:val="ListNumber"/>
        <w:spacing w:line="240" w:lineRule="auto"/>
        <w:ind w:left="720"/>
      </w:pPr>
      <w:r/>
      <w:hyperlink r:id="rId10">
        <w:r>
          <w:rPr>
            <w:color w:val="0000EE"/>
            <w:u w:val="single"/>
          </w:rPr>
          <w:t>https://www.businessinsider.com/15-most-promising-ai-powered-fintech-startups-according-top-vcs-2024-11</w:t>
        </w:r>
      </w:hyperlink>
      <w:r>
        <w:t xml:space="preserve"> - Details how AI is used in fintech startups to enhance workflows for finance professionals and automate manual processes.</w:t>
      </w:r>
      <w:r/>
    </w:p>
    <w:p>
      <w:pPr>
        <w:pStyle w:val="ListNumber"/>
        <w:spacing w:line="240" w:lineRule="auto"/>
        <w:ind w:left="720"/>
      </w:pPr>
      <w:r/>
      <w:hyperlink r:id="rId13">
        <w:r>
          <w:rPr>
            <w:color w:val="0000EE"/>
            <w:u w:val="single"/>
          </w:rPr>
          <w:t>https://blumbergcapital.com/news-insights/5-ai-fintech-companies-in-2024/</w:t>
        </w:r>
      </w:hyperlink>
      <w:r>
        <w:t xml:space="preserve"> - Explains how AI is applied in fintech to assist in consumer needs such as debt management and healthcare access.</w:t>
      </w:r>
      <w:r/>
    </w:p>
    <w:p>
      <w:pPr>
        <w:pStyle w:val="ListNumber"/>
        <w:spacing w:line="240" w:lineRule="auto"/>
        <w:ind w:left="720"/>
      </w:pPr>
      <w:r/>
      <w:hyperlink r:id="rId11">
        <w:r>
          <w:rPr>
            <w:color w:val="0000EE"/>
            <w:u w:val="single"/>
          </w:rPr>
          <w:t>https://growthlist.co/fintech-startups/</w:t>
        </w:r>
      </w:hyperlink>
      <w:r>
        <w:t xml:space="preserve"> - Shows the funding trends and investment landscape for fintech startups, reflecting the current market conditions.</w:t>
      </w:r>
      <w:r/>
    </w:p>
    <w:p>
      <w:pPr>
        <w:pStyle w:val="ListNumber"/>
        <w:spacing w:line="240" w:lineRule="auto"/>
        <w:ind w:left="720"/>
      </w:pPr>
      <w:r/>
      <w:hyperlink r:id="rId12">
        <w:r>
          <w:rPr>
            <w:color w:val="0000EE"/>
            <w:u w:val="single"/>
          </w:rPr>
          <w:t>https://fintech.global/aifintech100/</w:t>
        </w:r>
      </w:hyperlink>
      <w:r>
        <w:t xml:space="preserve"> - Discusses the recognition and impact of AI-powered fintech companies on the financial services industry.</w:t>
      </w:r>
      <w:r/>
    </w:p>
    <w:p>
      <w:pPr>
        <w:pStyle w:val="ListNumber"/>
        <w:spacing w:line="240" w:lineRule="auto"/>
        <w:ind w:left="720"/>
      </w:pPr>
      <w:r/>
      <w:hyperlink r:id="rId13">
        <w:r>
          <w:rPr>
            <w:color w:val="0000EE"/>
            <w:u w:val="single"/>
          </w:rPr>
          <w:t>https://blumbergcapital.com/news-insights/5-ai-fintech-companies-in-2024/</w:t>
        </w:r>
      </w:hyperlink>
      <w:r>
        <w:t xml:space="preserve"> - Illustrates the role of venture capitalists in investing in AI-driven fintech startups despite current market challenges.</w:t>
      </w:r>
      <w:r/>
    </w:p>
    <w:p>
      <w:pPr>
        <w:pStyle w:val="ListNumber"/>
        <w:spacing w:line="240" w:lineRule="auto"/>
        <w:ind w:left="720"/>
      </w:pPr>
      <w:r/>
      <w:hyperlink r:id="rId15">
        <w:r>
          <w:rPr>
            <w:color w:val="0000EE"/>
            <w:u w:val="single"/>
          </w:rPr>
          <w:t>https://news.google.com/rss/articles/CBMipgFBVV95cUxPVldwM2d6TlR2VmpRTEU3WFNLZWtNd3lrczI2V0pxMk1fck40S3d4RFJxbWQtUkYtTlhZNElRbFZtYTAwN0Jma2RBODItbDRrNU10aEpUak1RNXd6YnBVTXJsVXJxUnd1U3ZvbWtIWDVLMkNubThDTVVfTHNGM0JMOU9YcEoxTW45bzJGQWdDbUFkVHZJZE9xcklqdlFFMENKZ2ttVlp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15-most-promising-ai-powered-fintech-startups-according-top-vcs-2024-11" TargetMode="External"/><Relationship Id="rId11" Type="http://schemas.openxmlformats.org/officeDocument/2006/relationships/hyperlink" Target="https://growthlist.co/fintech-startups/" TargetMode="External"/><Relationship Id="rId12" Type="http://schemas.openxmlformats.org/officeDocument/2006/relationships/hyperlink" Target="https://fintech.global/aifintech100/" TargetMode="External"/><Relationship Id="rId13" Type="http://schemas.openxmlformats.org/officeDocument/2006/relationships/hyperlink" Target="https://blumbergcapital.com/news-insights/5-ai-fintech-companies-in-2024/" TargetMode="External"/><Relationship Id="rId14" Type="http://schemas.openxmlformats.org/officeDocument/2006/relationships/hyperlink" Target="https://startupsavant.com/startups-to-watch/fintech" TargetMode="External"/><Relationship Id="rId15" Type="http://schemas.openxmlformats.org/officeDocument/2006/relationships/hyperlink" Target="https://news.google.com/rss/articles/CBMipgFBVV95cUxPVldwM2d6TlR2VmpRTEU3WFNLZWtNd3lrczI2V0pxMk1fck40S3d4RFJxbWQtUkYtTlhZNElRbFZtYTAwN0Jma2RBODItbDRrNU10aEpUak1RNXd6YnBVTXJsVXJxUnd1U3ZvbWtIWDVLMkNubThDTVVfTHNGM0JMOU9YcEoxTW45bzJGQWdDbUFkVHZJZE9xcklqdlFFMENKZ2ttVlp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